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B5AA" w14:textId="77777777" w:rsidR="00F10CB2" w:rsidRDefault="00F10CB2" w:rsidP="00F10CB2"/>
    <w:p w14:paraId="4BBA5067" w14:textId="6DA007AA" w:rsidR="0042728B" w:rsidRPr="00656126" w:rsidRDefault="00A65E58" w:rsidP="0042728B">
      <w:pPr>
        <w:pStyle w:val="Title"/>
      </w:pPr>
      <w:r>
        <w:t>Induction</w:t>
      </w:r>
      <w:r w:rsidR="0042728B" w:rsidRPr="00656126">
        <w:t xml:space="preserve"> Policy</w:t>
      </w:r>
    </w:p>
    <w:p w14:paraId="41ABD297" w14:textId="0760C6CB" w:rsidR="002B0E19" w:rsidRDefault="00293BFE" w:rsidP="001E1092">
      <w:pPr>
        <w:jc w:val="center"/>
        <w:rPr>
          <w:i/>
          <w:iCs/>
          <w:color w:val="595959" w:themeColor="text1" w:themeTint="A6"/>
        </w:rPr>
      </w:pPr>
      <w:r w:rsidRPr="001E1092">
        <w:rPr>
          <w:i/>
          <w:iCs/>
          <w:color w:val="595959" w:themeColor="text1" w:themeTint="A6"/>
        </w:rPr>
        <w:t xml:space="preserve">Last updated </w:t>
      </w:r>
      <w:r w:rsidR="004B25A5">
        <w:rPr>
          <w:i/>
          <w:iCs/>
          <w:color w:val="595959" w:themeColor="text1" w:themeTint="A6"/>
        </w:rPr>
        <w:t>Ju</w:t>
      </w:r>
      <w:r w:rsidR="00141A66">
        <w:rPr>
          <w:i/>
          <w:iCs/>
          <w:color w:val="595959" w:themeColor="text1" w:themeTint="A6"/>
        </w:rPr>
        <w:t>ly</w:t>
      </w:r>
      <w:r w:rsidR="00031BE8">
        <w:rPr>
          <w:i/>
          <w:iCs/>
          <w:color w:val="595959" w:themeColor="text1" w:themeTint="A6"/>
        </w:rPr>
        <w:t xml:space="preserve"> </w:t>
      </w:r>
      <w:r w:rsidR="000117D6">
        <w:rPr>
          <w:i/>
          <w:iCs/>
          <w:color w:val="595959" w:themeColor="text1" w:themeTint="A6"/>
        </w:rPr>
        <w:t>20</w:t>
      </w:r>
      <w:r w:rsidR="00A65E58">
        <w:rPr>
          <w:i/>
          <w:iCs/>
          <w:color w:val="595959" w:themeColor="text1" w:themeTint="A6"/>
        </w:rPr>
        <w:t>21</w:t>
      </w:r>
    </w:p>
    <w:p w14:paraId="26B708CE" w14:textId="56D97D02" w:rsidR="00093916" w:rsidRPr="00093916" w:rsidRDefault="00093916" w:rsidP="001E1092">
      <w:pPr>
        <w:jc w:val="center"/>
        <w:rPr>
          <w:i/>
          <w:iCs/>
          <w:color w:val="595959" w:themeColor="text1" w:themeTint="A6"/>
        </w:rPr>
      </w:pPr>
    </w:p>
    <w:p w14:paraId="709D9C13" w14:textId="7036F789" w:rsidR="00093916" w:rsidRPr="00093916" w:rsidRDefault="00093916" w:rsidP="001E1092">
      <w:pPr>
        <w:jc w:val="center"/>
        <w:rPr>
          <w:i/>
          <w:iCs/>
        </w:rPr>
      </w:pPr>
      <w:r w:rsidRPr="00093916">
        <w:rPr>
          <w:i/>
          <w:iCs/>
          <w:color w:val="595959" w:themeColor="text1" w:themeTint="A6"/>
        </w:rPr>
        <w:t xml:space="preserve">Note: This sample policy goes above the </w:t>
      </w:r>
      <w:r>
        <w:rPr>
          <w:i/>
          <w:iCs/>
          <w:color w:val="595959" w:themeColor="text1" w:themeTint="A6"/>
        </w:rPr>
        <w:t xml:space="preserve">relevant </w:t>
      </w:r>
      <w:r w:rsidRPr="00093916">
        <w:rPr>
          <w:i/>
          <w:iCs/>
          <w:color w:val="595959" w:themeColor="text1" w:themeTint="A6"/>
        </w:rPr>
        <w:t>legal requirement</w:t>
      </w:r>
      <w:r>
        <w:rPr>
          <w:i/>
          <w:iCs/>
          <w:color w:val="595959" w:themeColor="text1" w:themeTint="A6"/>
        </w:rPr>
        <w:t xml:space="preserve"> for an induction policy and its procedures</w:t>
      </w:r>
      <w:r w:rsidR="00B33635">
        <w:rPr>
          <w:i/>
          <w:iCs/>
          <w:color w:val="595959" w:themeColor="text1" w:themeTint="A6"/>
        </w:rPr>
        <w:t>. Indeed</w:t>
      </w:r>
      <w:r>
        <w:rPr>
          <w:i/>
          <w:iCs/>
          <w:color w:val="595959" w:themeColor="text1" w:themeTint="A6"/>
        </w:rPr>
        <w:t>,</w:t>
      </w:r>
      <w:r w:rsidRPr="00093916">
        <w:rPr>
          <w:i/>
          <w:iCs/>
          <w:color w:val="595959" w:themeColor="text1" w:themeTint="A6"/>
        </w:rPr>
        <w:t xml:space="preserve"> </w:t>
      </w:r>
      <w:r w:rsidR="00B33635">
        <w:rPr>
          <w:i/>
          <w:iCs/>
          <w:color w:val="595959" w:themeColor="text1" w:themeTint="A6"/>
        </w:rPr>
        <w:t xml:space="preserve">an employer does not need to have an induction </w:t>
      </w:r>
      <w:r w:rsidR="00CE1265">
        <w:rPr>
          <w:i/>
          <w:iCs/>
          <w:color w:val="595959" w:themeColor="text1" w:themeTint="A6"/>
        </w:rPr>
        <w:t>policy,</w:t>
      </w:r>
      <w:r w:rsidR="00B33635">
        <w:rPr>
          <w:i/>
          <w:iCs/>
          <w:color w:val="595959" w:themeColor="text1" w:themeTint="A6"/>
        </w:rPr>
        <w:t xml:space="preserve"> but an employer does need </w:t>
      </w:r>
      <w:r w:rsidRPr="00093916">
        <w:rPr>
          <w:i/>
          <w:iCs/>
          <w:color w:val="595959" w:themeColor="text1" w:themeTint="A6"/>
        </w:rPr>
        <w:t xml:space="preserve">to provide an adequate induction to ensure that the staff member can work safely and understands that inappropriate behaviour is unacceptable. </w:t>
      </w:r>
      <w:r w:rsidR="00B33635">
        <w:rPr>
          <w:i/>
          <w:iCs/>
          <w:color w:val="595959" w:themeColor="text1" w:themeTint="A6"/>
        </w:rPr>
        <w:t>A policy</w:t>
      </w:r>
      <w:r w:rsidR="00CE1265">
        <w:rPr>
          <w:i/>
          <w:iCs/>
          <w:color w:val="595959" w:themeColor="text1" w:themeTint="A6"/>
        </w:rPr>
        <w:t xml:space="preserve"> such as </w:t>
      </w:r>
      <w:r w:rsidR="00CE1265">
        <w:rPr>
          <w:i/>
          <w:iCs/>
          <w:color w:val="595959" w:themeColor="text1" w:themeTint="A6"/>
        </w:rPr>
        <w:t>this sample</w:t>
      </w:r>
      <w:r w:rsidR="00B33635">
        <w:rPr>
          <w:i/>
          <w:iCs/>
          <w:color w:val="595959" w:themeColor="text1" w:themeTint="A6"/>
        </w:rPr>
        <w:t xml:space="preserve"> will assist an employer to do so. </w:t>
      </w:r>
    </w:p>
    <w:p w14:paraId="39C0D914" w14:textId="77777777" w:rsidR="00293BFE" w:rsidRPr="001D75CC" w:rsidRDefault="00293BFE" w:rsidP="004D5A73"/>
    <w:tbl>
      <w:tblPr>
        <w:tblStyle w:val="TableGrid"/>
        <w:tblW w:w="0" w:type="auto"/>
        <w:tblBorders>
          <w:top w:val="single" w:sz="4" w:space="0" w:color="30B88E"/>
          <w:left w:val="single" w:sz="4" w:space="0" w:color="30B88E"/>
          <w:bottom w:val="single" w:sz="4" w:space="0" w:color="30B88E"/>
          <w:right w:val="single" w:sz="4" w:space="0" w:color="30B8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994"/>
        <w:gridCol w:w="2514"/>
        <w:gridCol w:w="2254"/>
      </w:tblGrid>
      <w:tr w:rsidR="00F10CB2" w:rsidRPr="00F10CB2" w14:paraId="0C0C44EF" w14:textId="77777777" w:rsidTr="00F10CB2">
        <w:tc>
          <w:tcPr>
            <w:tcW w:w="2254" w:type="dxa"/>
          </w:tcPr>
          <w:p w14:paraId="5219BE72" w14:textId="3F6B340F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Policy number</w:t>
            </w:r>
          </w:p>
        </w:tc>
        <w:tc>
          <w:tcPr>
            <w:tcW w:w="1994" w:type="dxa"/>
          </w:tcPr>
          <w:p w14:paraId="40ABEC0A" w14:textId="681CC248" w:rsidR="006A3D44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211B6C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514" w:type="dxa"/>
          </w:tcPr>
          <w:p w14:paraId="1E8B0032" w14:textId="78D04F65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Version</w:t>
            </w:r>
          </w:p>
        </w:tc>
        <w:tc>
          <w:tcPr>
            <w:tcW w:w="2254" w:type="dxa"/>
          </w:tcPr>
          <w:p w14:paraId="5593395B" w14:textId="601D9B70" w:rsidR="006A3D44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211B6C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1F1B30EA" w14:textId="77777777" w:rsidTr="00F10CB2">
        <w:tc>
          <w:tcPr>
            <w:tcW w:w="2254" w:type="dxa"/>
          </w:tcPr>
          <w:p w14:paraId="4DBD3561" w14:textId="61BE4E45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Drafted by</w:t>
            </w:r>
          </w:p>
        </w:tc>
        <w:tc>
          <w:tcPr>
            <w:tcW w:w="1994" w:type="dxa"/>
          </w:tcPr>
          <w:p w14:paraId="6EB598B0" w14:textId="00552452" w:rsidR="006A3D44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211B6C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514" w:type="dxa"/>
          </w:tcPr>
          <w:p w14:paraId="47AF7898" w14:textId="3AA81C35" w:rsidR="006A3D44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Approved by Board on</w:t>
            </w:r>
          </w:p>
        </w:tc>
        <w:tc>
          <w:tcPr>
            <w:tcW w:w="2254" w:type="dxa"/>
          </w:tcPr>
          <w:p w14:paraId="31B24559" w14:textId="404DB02D" w:rsidR="006A3D44" w:rsidRPr="00F10CB2" w:rsidRDefault="00543F81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173DD0" w:rsidRPr="00F10CB2">
              <w:rPr>
                <w:color w:val="595959" w:themeColor="text1" w:themeTint="A6"/>
              </w:rPr>
              <w:t>insert date</w:t>
            </w:r>
            <w:r w:rsidR="00157AA8"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6FDDBA29" w14:textId="77777777" w:rsidTr="00F10CB2">
        <w:tc>
          <w:tcPr>
            <w:tcW w:w="2254" w:type="dxa"/>
          </w:tcPr>
          <w:p w14:paraId="24EB868A" w14:textId="0BD340B8" w:rsidR="00D26CB5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Responsible person</w:t>
            </w:r>
          </w:p>
        </w:tc>
        <w:tc>
          <w:tcPr>
            <w:tcW w:w="1994" w:type="dxa"/>
          </w:tcPr>
          <w:p w14:paraId="7A951BAB" w14:textId="1CCD10DF" w:rsidR="00D26CB5" w:rsidRPr="00F10CB2" w:rsidRDefault="00157AA8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173DD0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514" w:type="dxa"/>
          </w:tcPr>
          <w:p w14:paraId="45537086" w14:textId="648DC23F" w:rsidR="00D26CB5" w:rsidRPr="00F10CB2" w:rsidRDefault="00D26CB5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Scheduled review date</w:t>
            </w:r>
          </w:p>
        </w:tc>
        <w:tc>
          <w:tcPr>
            <w:tcW w:w="2254" w:type="dxa"/>
          </w:tcPr>
          <w:p w14:paraId="2D1092D5" w14:textId="55AA9A65" w:rsidR="00D26CB5" w:rsidRPr="00F10CB2" w:rsidRDefault="00543F81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173DD0" w:rsidRPr="00F10CB2">
              <w:rPr>
                <w:color w:val="595959" w:themeColor="text1" w:themeTint="A6"/>
              </w:rPr>
              <w:t>insert date</w:t>
            </w:r>
            <w:r w:rsidR="00157AA8" w:rsidRPr="00F10CB2">
              <w:rPr>
                <w:color w:val="595959" w:themeColor="text1" w:themeTint="A6"/>
              </w:rPr>
              <w:t>]</w:t>
            </w:r>
          </w:p>
        </w:tc>
      </w:tr>
    </w:tbl>
    <w:p w14:paraId="356F7CFB" w14:textId="77777777" w:rsidR="00CA6C60" w:rsidRPr="001D75CC" w:rsidRDefault="00CA6C60" w:rsidP="004D5A73"/>
    <w:p w14:paraId="0E391EC9" w14:textId="77777777" w:rsidR="00C14B0F" w:rsidRDefault="00C14B0F" w:rsidP="00C14B0F">
      <w:pPr>
        <w:pStyle w:val="Heading3"/>
      </w:pPr>
      <w:r w:rsidRPr="00FB67A6">
        <w:t>Introduction</w:t>
      </w:r>
    </w:p>
    <w:p w14:paraId="405ECA7A" w14:textId="77777777" w:rsidR="00C14B0F" w:rsidRPr="00981ACB" w:rsidRDefault="00C14B0F" w:rsidP="00C14B0F"/>
    <w:p w14:paraId="4532736D" w14:textId="62D838E9" w:rsidR="00E55152" w:rsidRPr="00E55152" w:rsidRDefault="00E55152" w:rsidP="009034F9">
      <w:pPr>
        <w:pStyle w:val="ListParagraph"/>
        <w:rPr>
          <w:rFonts w:cs="Times New Roman"/>
        </w:rPr>
      </w:pPr>
      <w:r>
        <w:t xml:space="preserve">[Organisation] </w:t>
      </w:r>
      <w:r w:rsidR="006B5E33">
        <w:t xml:space="preserve">is committed to inducting all new </w:t>
      </w:r>
      <w:r w:rsidR="00DD66F2">
        <w:t xml:space="preserve">paid </w:t>
      </w:r>
      <w:r w:rsidR="00141A66">
        <w:t xml:space="preserve">employees, volunteers, and contractors (hereafter </w:t>
      </w:r>
      <w:r w:rsidR="004F0C51">
        <w:t xml:space="preserve">collectively </w:t>
      </w:r>
      <w:r w:rsidR="00141A66">
        <w:t>referred to as ‘staff’) i</w:t>
      </w:r>
      <w:r w:rsidR="006B5E33">
        <w:t xml:space="preserve">nto the organisation, </w:t>
      </w:r>
      <w:proofErr w:type="gramStart"/>
      <w:r w:rsidR="006B5E33">
        <w:t>in order to</w:t>
      </w:r>
      <w:proofErr w:type="gramEnd"/>
      <w:r w:rsidR="006B5E33">
        <w:t xml:space="preserve"> ensure that they have a smooth integration into their role and become operationally competent. </w:t>
      </w:r>
    </w:p>
    <w:p w14:paraId="294C22D6" w14:textId="77777777" w:rsidR="00E55152" w:rsidRPr="00E55152" w:rsidRDefault="00E55152" w:rsidP="00E55152">
      <w:pPr>
        <w:pStyle w:val="ListParagraph"/>
        <w:numPr>
          <w:ilvl w:val="0"/>
          <w:numId w:val="0"/>
        </w:numPr>
        <w:ind w:left="720"/>
        <w:rPr>
          <w:rFonts w:cs="Times New Roman"/>
        </w:rPr>
      </w:pPr>
    </w:p>
    <w:p w14:paraId="03E3835E" w14:textId="26F494A4" w:rsidR="006B5E33" w:rsidRPr="00E55152" w:rsidRDefault="006B5E33" w:rsidP="009034F9">
      <w:pPr>
        <w:pStyle w:val="ListParagraph"/>
        <w:rPr>
          <w:rFonts w:cs="Times New Roman"/>
        </w:rPr>
      </w:pPr>
      <w:r>
        <w:t xml:space="preserve">Induction programs which are well planned, conducted and evaluated will enable new </w:t>
      </w:r>
      <w:r w:rsidR="00141A66">
        <w:t>staff</w:t>
      </w:r>
      <w:r w:rsidR="00C928E9">
        <w:t xml:space="preserve"> </w:t>
      </w:r>
      <w:r>
        <w:t xml:space="preserve">to learn about the organisation, its </w:t>
      </w:r>
      <w:proofErr w:type="gramStart"/>
      <w:r>
        <w:t>culture</w:t>
      </w:r>
      <w:proofErr w:type="gramEnd"/>
      <w:r>
        <w:t xml:space="preserve"> and the requirements of their role.</w:t>
      </w:r>
    </w:p>
    <w:p w14:paraId="60E86B1B" w14:textId="77777777" w:rsidR="00741EDB" w:rsidRPr="00361442" w:rsidRDefault="00741EDB" w:rsidP="001B4F04">
      <w:pPr>
        <w:pStyle w:val="ListParagraph"/>
        <w:numPr>
          <w:ilvl w:val="0"/>
          <w:numId w:val="0"/>
        </w:numPr>
        <w:ind w:left="720"/>
      </w:pPr>
    </w:p>
    <w:p w14:paraId="34623EBF" w14:textId="77777777" w:rsidR="00C14B0F" w:rsidRDefault="00C14B0F" w:rsidP="00C14B0F">
      <w:pPr>
        <w:pStyle w:val="Heading3"/>
      </w:pPr>
      <w:r w:rsidRPr="00361442">
        <w:t>Purpose</w:t>
      </w:r>
    </w:p>
    <w:p w14:paraId="41E986CD" w14:textId="77777777" w:rsidR="001A3CEA" w:rsidRDefault="001A3CEA" w:rsidP="001A3CEA">
      <w:pPr>
        <w:pStyle w:val="PlainText"/>
        <w:rPr>
          <w:rFonts w:ascii="Calibri" w:hAnsi="Calibri" w:cs="Arial"/>
          <w:szCs w:val="22"/>
          <w:lang w:val="en-US"/>
        </w:rPr>
      </w:pPr>
    </w:p>
    <w:p w14:paraId="7DC79125" w14:textId="3532A35A" w:rsidR="00E55152" w:rsidRDefault="00CF04D5" w:rsidP="005A17A6">
      <w:pPr>
        <w:pStyle w:val="ListParagraph"/>
        <w:numPr>
          <w:ilvl w:val="1"/>
          <w:numId w:val="1"/>
        </w:numPr>
      </w:pPr>
      <w:r>
        <w:t xml:space="preserve">The purpose of this document is to ensure that new </w:t>
      </w:r>
      <w:r w:rsidR="00141A66">
        <w:t>staff</w:t>
      </w:r>
      <w:r>
        <w:t xml:space="preserve"> have a smooth transition into the organisation and their roles. </w:t>
      </w:r>
    </w:p>
    <w:p w14:paraId="768457A8" w14:textId="77777777" w:rsidR="00E55152" w:rsidRDefault="00E55152" w:rsidP="00E55152">
      <w:pPr>
        <w:pStyle w:val="ListParagraph"/>
        <w:numPr>
          <w:ilvl w:val="0"/>
          <w:numId w:val="0"/>
        </w:numPr>
        <w:ind w:left="720"/>
      </w:pPr>
    </w:p>
    <w:p w14:paraId="2D90CB65" w14:textId="2804A680" w:rsidR="005A17A6" w:rsidRPr="00E55152" w:rsidRDefault="005A17A6" w:rsidP="005A17A6">
      <w:pPr>
        <w:pStyle w:val="ListParagraph"/>
        <w:numPr>
          <w:ilvl w:val="1"/>
          <w:numId w:val="1"/>
        </w:numPr>
      </w:pPr>
      <w:r>
        <w:t xml:space="preserve">New </w:t>
      </w:r>
      <w:r w:rsidR="00141A66">
        <w:t>staff</w:t>
      </w:r>
      <w:r w:rsidR="00DD5C72">
        <w:t xml:space="preserve"> </w:t>
      </w:r>
      <w:r w:rsidR="00031BE8">
        <w:t xml:space="preserve">includes </w:t>
      </w:r>
      <w:r>
        <w:t>both</w:t>
      </w:r>
      <w:r w:rsidR="00B33635">
        <w:t xml:space="preserve"> staff</w:t>
      </w:r>
      <w:r>
        <w:t xml:space="preserve"> recruits to the </w:t>
      </w:r>
      <w:r w:rsidR="000C5134">
        <w:t>[</w:t>
      </w:r>
      <w:r w:rsidR="000C5134" w:rsidRPr="00EA1CF3">
        <w:t>Organisation]</w:t>
      </w:r>
      <w:r>
        <w:t>, and</w:t>
      </w:r>
      <w:r w:rsidR="000C5134">
        <w:t xml:space="preserve"> (</w:t>
      </w:r>
      <w:r w:rsidR="000C5134" w:rsidRPr="00EA1CF3">
        <w:t>in appropriate circumstances</w:t>
      </w:r>
      <w:r w:rsidR="000C5134">
        <w:t>)</w:t>
      </w:r>
      <w:r>
        <w:t xml:space="preserve"> staff transfers and promotions.</w:t>
      </w:r>
    </w:p>
    <w:p w14:paraId="318663C7" w14:textId="59C58C6A" w:rsidR="00C14B0F" w:rsidRPr="00CF04D5" w:rsidRDefault="00C14B0F" w:rsidP="00E55152">
      <w:pPr>
        <w:rPr>
          <w:rFonts w:cs="Arial"/>
        </w:rPr>
      </w:pPr>
    </w:p>
    <w:p w14:paraId="0BAE84CA" w14:textId="77777777" w:rsidR="00C14B0F" w:rsidRDefault="00C14B0F" w:rsidP="00C14B0F">
      <w:pPr>
        <w:pStyle w:val="Heading3"/>
      </w:pPr>
      <w:r w:rsidRPr="00981ACB">
        <w:t>Policy</w:t>
      </w:r>
    </w:p>
    <w:p w14:paraId="4128F567" w14:textId="77777777" w:rsidR="00C14B0F" w:rsidRPr="00981ACB" w:rsidRDefault="00C14B0F" w:rsidP="00C14B0F"/>
    <w:p w14:paraId="1815D71E" w14:textId="3DC6C6BD" w:rsidR="00030E62" w:rsidRPr="00030E62" w:rsidRDefault="00691377" w:rsidP="00691377">
      <w:pPr>
        <w:pStyle w:val="ListParagraph"/>
        <w:numPr>
          <w:ilvl w:val="1"/>
          <w:numId w:val="1"/>
        </w:numPr>
        <w:rPr>
          <w:rFonts w:cs="Arial"/>
        </w:rPr>
      </w:pPr>
      <w:r>
        <w:t>This Policy applies to</w:t>
      </w:r>
      <w:r w:rsidR="00141A66">
        <w:t xml:space="preserve"> the CEO, </w:t>
      </w:r>
      <w:r w:rsidR="004F0C51">
        <w:t>staff</w:t>
      </w:r>
      <w:r>
        <w:t xml:space="preserve"> responsible for conducting Inductions within</w:t>
      </w:r>
      <w:r w:rsidR="00030E62">
        <w:t xml:space="preserve"> [Organisation]</w:t>
      </w:r>
      <w:r w:rsidR="00141A66">
        <w:t>, and [Organisation]’s Human Resources department.</w:t>
      </w:r>
    </w:p>
    <w:p w14:paraId="6F2B931B" w14:textId="77777777" w:rsidR="00030E62" w:rsidRPr="00030E62" w:rsidRDefault="00030E62" w:rsidP="00030E62">
      <w:pPr>
        <w:pStyle w:val="ListParagraph"/>
        <w:numPr>
          <w:ilvl w:val="0"/>
          <w:numId w:val="0"/>
        </w:numPr>
        <w:ind w:left="720"/>
        <w:rPr>
          <w:rFonts w:cs="Arial"/>
        </w:rPr>
      </w:pPr>
    </w:p>
    <w:p w14:paraId="4FDE287C" w14:textId="5E9636B8" w:rsidR="00C14B0F" w:rsidRPr="00DD5C72" w:rsidRDefault="00691377" w:rsidP="00C14B0F">
      <w:pPr>
        <w:pStyle w:val="ListParagraph"/>
        <w:numPr>
          <w:ilvl w:val="1"/>
          <w:numId w:val="1"/>
        </w:numPr>
        <w:rPr>
          <w:rFonts w:cs="Arial"/>
        </w:rPr>
        <w:sectPr w:rsidR="00C14B0F" w:rsidRPr="00DD5C72" w:rsidSect="001D75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t xml:space="preserve">All </w:t>
      </w:r>
      <w:r w:rsidR="00141A66">
        <w:t>staff</w:t>
      </w:r>
      <w:r>
        <w:t xml:space="preserve"> will be inducted int</w:t>
      </w:r>
      <w:r w:rsidR="00030E62">
        <w:t xml:space="preserve">o [Organisation] </w:t>
      </w:r>
      <w:r w:rsidRPr="00030E62">
        <w:rPr>
          <w:rFonts w:cs="Arial"/>
        </w:rPr>
        <w:t xml:space="preserve">in a manner as described in the procedures which accompany this policy document. </w:t>
      </w:r>
    </w:p>
    <w:p w14:paraId="0364427F" w14:textId="77777777" w:rsidR="00F10CB2" w:rsidRDefault="00F10CB2" w:rsidP="00F10CB2"/>
    <w:p w14:paraId="3C3D0B58" w14:textId="0A1D3B04" w:rsidR="009D71EF" w:rsidRDefault="00691377" w:rsidP="000C093C">
      <w:pPr>
        <w:pStyle w:val="Heading2"/>
      </w:pPr>
      <w:r>
        <w:t>Induction</w:t>
      </w:r>
      <w:r w:rsidR="00E16E7E" w:rsidRPr="00656126">
        <w:t xml:space="preserve"> </w:t>
      </w:r>
      <w:r w:rsidR="000C093C">
        <w:t>Procedures</w:t>
      </w:r>
    </w:p>
    <w:p w14:paraId="44F15516" w14:textId="77777777" w:rsidR="00141A66" w:rsidRPr="001E1092" w:rsidRDefault="00141A66" w:rsidP="00141A66">
      <w:pPr>
        <w:jc w:val="center"/>
        <w:rPr>
          <w:i/>
          <w:iCs/>
        </w:rPr>
      </w:pPr>
      <w:r w:rsidRPr="001E1092">
        <w:rPr>
          <w:i/>
          <w:iCs/>
          <w:color w:val="595959" w:themeColor="text1" w:themeTint="A6"/>
        </w:rPr>
        <w:t xml:space="preserve">Last updated </w:t>
      </w:r>
      <w:r>
        <w:rPr>
          <w:i/>
          <w:iCs/>
          <w:color w:val="595959" w:themeColor="text1" w:themeTint="A6"/>
        </w:rPr>
        <w:t>July 2021</w:t>
      </w:r>
    </w:p>
    <w:p w14:paraId="38CDA76B" w14:textId="77777777" w:rsidR="00E444A3" w:rsidRPr="000C093C" w:rsidRDefault="00E444A3" w:rsidP="000C093C"/>
    <w:tbl>
      <w:tblPr>
        <w:tblStyle w:val="TableGrid"/>
        <w:tblW w:w="0" w:type="auto"/>
        <w:tblBorders>
          <w:top w:val="single" w:sz="4" w:space="0" w:color="30B88E"/>
          <w:left w:val="single" w:sz="4" w:space="0" w:color="30B88E"/>
          <w:bottom w:val="single" w:sz="4" w:space="0" w:color="30B88E"/>
          <w:right w:val="single" w:sz="4" w:space="0" w:color="30B8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2410"/>
        <w:gridCol w:w="1880"/>
      </w:tblGrid>
      <w:tr w:rsidR="00F10CB2" w:rsidRPr="00F10CB2" w14:paraId="055677AF" w14:textId="77777777" w:rsidTr="003676E4">
        <w:tc>
          <w:tcPr>
            <w:tcW w:w="2263" w:type="dxa"/>
          </w:tcPr>
          <w:p w14:paraId="0CE90DAE" w14:textId="4680E906" w:rsidR="009D71EF" w:rsidRPr="00F10CB2" w:rsidRDefault="009D71EF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Procedure number</w:t>
            </w:r>
          </w:p>
        </w:tc>
        <w:tc>
          <w:tcPr>
            <w:tcW w:w="1843" w:type="dxa"/>
          </w:tcPr>
          <w:p w14:paraId="63BE9677" w14:textId="38C4C46C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410" w:type="dxa"/>
          </w:tcPr>
          <w:p w14:paraId="219F2D4C" w14:textId="77777777" w:rsidR="009D71EF" w:rsidRPr="00F10CB2" w:rsidRDefault="009D71EF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Version</w:t>
            </w:r>
          </w:p>
        </w:tc>
        <w:tc>
          <w:tcPr>
            <w:tcW w:w="1880" w:type="dxa"/>
          </w:tcPr>
          <w:p w14:paraId="72997CD2" w14:textId="3478BFA9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number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071674A8" w14:textId="77777777" w:rsidTr="003676E4">
        <w:tc>
          <w:tcPr>
            <w:tcW w:w="2263" w:type="dxa"/>
          </w:tcPr>
          <w:p w14:paraId="613A1D8F" w14:textId="77777777" w:rsidR="009D71EF" w:rsidRPr="00F10CB2" w:rsidRDefault="009D71EF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Drafted by</w:t>
            </w:r>
          </w:p>
        </w:tc>
        <w:tc>
          <w:tcPr>
            <w:tcW w:w="1843" w:type="dxa"/>
          </w:tcPr>
          <w:p w14:paraId="0D8CDE81" w14:textId="31C2D978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410" w:type="dxa"/>
          </w:tcPr>
          <w:p w14:paraId="7040AF63" w14:textId="5147B982" w:rsidR="009D71EF" w:rsidRPr="00F10CB2" w:rsidRDefault="009D71EF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Approved on</w:t>
            </w:r>
          </w:p>
        </w:tc>
        <w:tc>
          <w:tcPr>
            <w:tcW w:w="1880" w:type="dxa"/>
          </w:tcPr>
          <w:p w14:paraId="7C954F77" w14:textId="18D8408D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date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  <w:tr w:rsidR="00F10CB2" w:rsidRPr="00F10CB2" w14:paraId="41079FD6" w14:textId="77777777" w:rsidTr="003676E4">
        <w:tc>
          <w:tcPr>
            <w:tcW w:w="2263" w:type="dxa"/>
          </w:tcPr>
          <w:p w14:paraId="0385FE38" w14:textId="0BCA45B3" w:rsidR="009D71EF" w:rsidRPr="00F10CB2" w:rsidRDefault="008170DD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Authorised</w:t>
            </w:r>
            <w:r w:rsidR="009D71EF" w:rsidRPr="00F10CB2">
              <w:rPr>
                <w:color w:val="595959" w:themeColor="text1" w:themeTint="A6"/>
              </w:rPr>
              <w:t xml:space="preserve"> person</w:t>
            </w:r>
          </w:p>
        </w:tc>
        <w:tc>
          <w:tcPr>
            <w:tcW w:w="1843" w:type="dxa"/>
          </w:tcPr>
          <w:p w14:paraId="46764BC3" w14:textId="5BAD3B2B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name</w:t>
            </w:r>
            <w:r w:rsidRPr="00F10CB2">
              <w:rPr>
                <w:color w:val="595959" w:themeColor="text1" w:themeTint="A6"/>
              </w:rPr>
              <w:t>]</w:t>
            </w:r>
          </w:p>
        </w:tc>
        <w:tc>
          <w:tcPr>
            <w:tcW w:w="2410" w:type="dxa"/>
          </w:tcPr>
          <w:p w14:paraId="43455221" w14:textId="77777777" w:rsidR="009D71EF" w:rsidRPr="00F10CB2" w:rsidRDefault="009D71EF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Scheduled review date</w:t>
            </w:r>
          </w:p>
        </w:tc>
        <w:tc>
          <w:tcPr>
            <w:tcW w:w="1880" w:type="dxa"/>
          </w:tcPr>
          <w:p w14:paraId="556C911B" w14:textId="7F0464A9" w:rsidR="009D71EF" w:rsidRPr="00F10CB2" w:rsidRDefault="00F93949" w:rsidP="004D5A73">
            <w:pPr>
              <w:rPr>
                <w:color w:val="595959" w:themeColor="text1" w:themeTint="A6"/>
              </w:rPr>
            </w:pPr>
            <w:r w:rsidRPr="00F10CB2">
              <w:rPr>
                <w:color w:val="595959" w:themeColor="text1" w:themeTint="A6"/>
              </w:rPr>
              <w:t>[</w:t>
            </w:r>
            <w:r w:rsidR="009D71EF" w:rsidRPr="00F10CB2">
              <w:rPr>
                <w:color w:val="595959" w:themeColor="text1" w:themeTint="A6"/>
              </w:rPr>
              <w:t>insert date</w:t>
            </w:r>
            <w:r w:rsidRPr="00F10CB2">
              <w:rPr>
                <w:color w:val="595959" w:themeColor="text1" w:themeTint="A6"/>
              </w:rPr>
              <w:t>]</w:t>
            </w:r>
          </w:p>
        </w:tc>
      </w:tr>
    </w:tbl>
    <w:p w14:paraId="269C6063" w14:textId="77777777" w:rsidR="00DE27AF" w:rsidRDefault="00DE27AF" w:rsidP="00A54B1C"/>
    <w:p w14:paraId="6F0A7060" w14:textId="77777777" w:rsidR="00E26ED7" w:rsidRDefault="00B102A5" w:rsidP="00C11F9A">
      <w:pPr>
        <w:pStyle w:val="Heading3"/>
        <w:numPr>
          <w:ilvl w:val="0"/>
          <w:numId w:val="35"/>
        </w:numPr>
      </w:pPr>
      <w:r w:rsidRPr="00361442">
        <w:t>Responsibilities</w:t>
      </w:r>
    </w:p>
    <w:p w14:paraId="05D88083" w14:textId="017745B4" w:rsidR="00E26ED7" w:rsidRPr="00E26ED7" w:rsidRDefault="00E26ED7" w:rsidP="00E26ED7">
      <w:pPr>
        <w:rPr>
          <w:color w:val="185C46"/>
        </w:rPr>
      </w:pPr>
    </w:p>
    <w:p w14:paraId="7BF076FA" w14:textId="365A8642" w:rsidR="00403427" w:rsidRPr="00E26ED7" w:rsidRDefault="00E26ED7" w:rsidP="00E26ED7">
      <w:pPr>
        <w:pStyle w:val="ListParagraph"/>
        <w:numPr>
          <w:ilvl w:val="1"/>
          <w:numId w:val="35"/>
        </w:numPr>
        <w:rPr>
          <w:color w:val="185C46"/>
        </w:rPr>
      </w:pPr>
      <w:r>
        <w:t xml:space="preserve">       </w:t>
      </w:r>
      <w:r w:rsidR="00403427">
        <w:t xml:space="preserve">It is </w:t>
      </w:r>
      <w:r w:rsidR="00403427" w:rsidRPr="00C11F9A">
        <w:t>the</w:t>
      </w:r>
      <w:r w:rsidR="00403427">
        <w:t xml:space="preserve"> responsibility of the </w:t>
      </w:r>
      <w:r w:rsidR="00403427" w:rsidRPr="00E26ED7">
        <w:rPr>
          <w:b/>
        </w:rPr>
        <w:t>CEO</w:t>
      </w:r>
      <w:r w:rsidR="00403427">
        <w:t xml:space="preserve"> to ensure that:</w:t>
      </w:r>
    </w:p>
    <w:p w14:paraId="53115CBD" w14:textId="04396641" w:rsidR="00403427" w:rsidRDefault="00403427" w:rsidP="00E26ED7">
      <w:pPr>
        <w:pStyle w:val="ListParagraph"/>
        <w:numPr>
          <w:ilvl w:val="0"/>
          <w:numId w:val="36"/>
        </w:numPr>
      </w:pPr>
      <w:r>
        <w:t xml:space="preserve">an Induction Coordinator is assigned who will be responsible for arranging the induction of new </w:t>
      </w:r>
      <w:r w:rsidR="004F0C51">
        <w:t>staff members</w:t>
      </w:r>
      <w:r w:rsidR="00123698">
        <w:t>.</w:t>
      </w:r>
    </w:p>
    <w:p w14:paraId="73440241" w14:textId="48AA910F" w:rsidR="00030E62" w:rsidRDefault="00030E62" w:rsidP="00E26ED7"/>
    <w:p w14:paraId="460A1710" w14:textId="4FB1EB10" w:rsidR="00403427" w:rsidRDefault="00E26ED7" w:rsidP="00E26ED7">
      <w:pPr>
        <w:pStyle w:val="ListParagraph"/>
        <w:numPr>
          <w:ilvl w:val="1"/>
          <w:numId w:val="35"/>
        </w:numPr>
      </w:pPr>
      <w:r>
        <w:t xml:space="preserve">       </w:t>
      </w:r>
      <w:r w:rsidR="00403427">
        <w:t xml:space="preserve">It is the responsibility of the </w:t>
      </w:r>
      <w:r w:rsidR="00403427" w:rsidRPr="00E26ED7">
        <w:rPr>
          <w:b/>
        </w:rPr>
        <w:t>Induction Coordinator</w:t>
      </w:r>
      <w:r w:rsidR="00403427">
        <w:t xml:space="preserve"> to ensure that:</w:t>
      </w:r>
    </w:p>
    <w:p w14:paraId="0C23AD63" w14:textId="4C2766A1" w:rsidR="00403427" w:rsidRDefault="00403427" w:rsidP="00403427">
      <w:pPr>
        <w:numPr>
          <w:ilvl w:val="0"/>
          <w:numId w:val="26"/>
        </w:numPr>
        <w:spacing w:before="60" w:after="120"/>
      </w:pPr>
      <w:r>
        <w:t xml:space="preserve">an induction kit (electronic or hard copy) is developed, containing relevant documents, including information about </w:t>
      </w:r>
      <w:r w:rsidR="00E26ED7">
        <w:t>[</w:t>
      </w:r>
      <w:r>
        <w:t xml:space="preserve">Organisation] </w:t>
      </w:r>
      <w:proofErr w:type="gramStart"/>
      <w:r>
        <w:t>policies;</w:t>
      </w:r>
      <w:proofErr w:type="gramEnd"/>
    </w:p>
    <w:p w14:paraId="1E990A94" w14:textId="52CE7113" w:rsidR="00141A66" w:rsidRDefault="00141A66" w:rsidP="00403427">
      <w:pPr>
        <w:numPr>
          <w:ilvl w:val="0"/>
          <w:numId w:val="26"/>
        </w:numPr>
        <w:spacing w:before="60" w:after="120"/>
      </w:pPr>
      <w:r>
        <w:t xml:space="preserve">all new staff participate in an induction </w:t>
      </w:r>
      <w:proofErr w:type="gramStart"/>
      <w:r>
        <w:t>program</w:t>
      </w:r>
      <w:r w:rsidR="00123698">
        <w:t>;</w:t>
      </w:r>
      <w:proofErr w:type="gramEnd"/>
    </w:p>
    <w:p w14:paraId="4FBF6A02" w14:textId="77777777" w:rsidR="00403427" w:rsidRDefault="00403427" w:rsidP="00403427">
      <w:pPr>
        <w:numPr>
          <w:ilvl w:val="0"/>
          <w:numId w:val="26"/>
        </w:numPr>
        <w:spacing w:before="60" w:after="120"/>
      </w:pPr>
      <w:r>
        <w:t xml:space="preserve">the induction kit is kept up to date with relevant </w:t>
      </w:r>
      <w:proofErr w:type="gramStart"/>
      <w:r>
        <w:t>information;</w:t>
      </w:r>
      <w:proofErr w:type="gramEnd"/>
    </w:p>
    <w:p w14:paraId="26C1E1B6" w14:textId="77777777" w:rsidR="00E26ED7" w:rsidRDefault="00403427" w:rsidP="00403427">
      <w:pPr>
        <w:numPr>
          <w:ilvl w:val="0"/>
          <w:numId w:val="26"/>
        </w:numPr>
        <w:spacing w:before="60" w:after="120"/>
      </w:pPr>
      <w:r>
        <w:t>the quality of the induction process is maintained.</w:t>
      </w:r>
    </w:p>
    <w:p w14:paraId="3436CEDA" w14:textId="77777777" w:rsidR="00E26ED7" w:rsidRDefault="00E26ED7" w:rsidP="00E26ED7">
      <w:pPr>
        <w:spacing w:before="60" w:after="120"/>
      </w:pPr>
    </w:p>
    <w:p w14:paraId="0F85095E" w14:textId="77777777" w:rsidR="00E26ED7" w:rsidRDefault="00403427" w:rsidP="00E26ED7">
      <w:pPr>
        <w:pStyle w:val="ListParagraph"/>
        <w:numPr>
          <w:ilvl w:val="1"/>
          <w:numId w:val="35"/>
        </w:numPr>
        <w:ind w:left="720" w:hanging="720"/>
      </w:pPr>
      <w:r>
        <w:t xml:space="preserve">It is the responsibility of the </w:t>
      </w:r>
      <w:r w:rsidRPr="00E26ED7">
        <w:rPr>
          <w:b/>
        </w:rPr>
        <w:t>Human Resources Department</w:t>
      </w:r>
      <w:r>
        <w:t xml:space="preserve"> to ensure that:</w:t>
      </w:r>
    </w:p>
    <w:p w14:paraId="26111470" w14:textId="0686E35D" w:rsidR="00403427" w:rsidRDefault="00C40482" w:rsidP="00E26ED7">
      <w:pPr>
        <w:pStyle w:val="ListParagraph"/>
        <w:numPr>
          <w:ilvl w:val="0"/>
          <w:numId w:val="36"/>
        </w:numPr>
      </w:pPr>
      <w:r>
        <w:t>t</w:t>
      </w:r>
      <w:r w:rsidR="00403427">
        <w:t xml:space="preserve">he Induction Coordinator is notified of any </w:t>
      </w:r>
      <w:r w:rsidR="00DD5C72">
        <w:t xml:space="preserve">new </w:t>
      </w:r>
      <w:r w:rsidR="00141A66">
        <w:t>staff</w:t>
      </w:r>
      <w:r>
        <w:t>.</w:t>
      </w:r>
    </w:p>
    <w:p w14:paraId="46AB2BE5" w14:textId="77777777" w:rsidR="00B102A5" w:rsidRPr="00361442" w:rsidRDefault="00B102A5" w:rsidP="00604780">
      <w:pPr>
        <w:ind w:left="873"/>
      </w:pPr>
    </w:p>
    <w:p w14:paraId="2FBFC7B5" w14:textId="7E1FB95D" w:rsidR="00B102A5" w:rsidRDefault="00B102A5" w:rsidP="009E7F78">
      <w:pPr>
        <w:pStyle w:val="Heading3"/>
        <w:ind w:left="720" w:hanging="720"/>
      </w:pPr>
      <w:r w:rsidRPr="00361442">
        <w:t>Processes</w:t>
      </w:r>
    </w:p>
    <w:p w14:paraId="2217316D" w14:textId="6ECFFA30" w:rsidR="00306007" w:rsidRDefault="00306007" w:rsidP="00306007"/>
    <w:p w14:paraId="3BBDEA3D" w14:textId="4864C143" w:rsidR="00306007" w:rsidRPr="00306007" w:rsidRDefault="00306007" w:rsidP="00406969">
      <w:pPr>
        <w:pStyle w:val="Heading4"/>
        <w:ind w:firstLine="720"/>
      </w:pPr>
      <w:r>
        <w:t>All staff</w:t>
      </w:r>
      <w:r w:rsidR="00406969">
        <w:t xml:space="preserve"> including short-term or temporary </w:t>
      </w:r>
      <w:proofErr w:type="gramStart"/>
      <w:r w:rsidR="00406969">
        <w:t>staff</w:t>
      </w:r>
      <w:proofErr w:type="gramEnd"/>
    </w:p>
    <w:p w14:paraId="48C90825" w14:textId="77777777" w:rsidR="00C65AFC" w:rsidRPr="00DD5C72" w:rsidRDefault="00C65AFC" w:rsidP="00C65AFC"/>
    <w:p w14:paraId="08B16953" w14:textId="4499A69B" w:rsidR="00DD5C72" w:rsidRPr="00DD5C72" w:rsidRDefault="00F40DD3" w:rsidP="00F40DD3">
      <w:pPr>
        <w:pStyle w:val="ListParagraph"/>
        <w:numPr>
          <w:ilvl w:val="1"/>
          <w:numId w:val="1"/>
        </w:numPr>
        <w:rPr>
          <w:color w:val="auto"/>
        </w:rPr>
      </w:pPr>
      <w:r w:rsidRPr="00DD5C72">
        <w:t xml:space="preserve">The Induction Coordinator must schedule all new </w:t>
      </w:r>
      <w:r w:rsidR="00141A66">
        <w:t>staff</w:t>
      </w:r>
      <w:r w:rsidRPr="00DD5C72">
        <w:t xml:space="preserve"> to attend an induction on their first day of </w:t>
      </w:r>
      <w:r w:rsidR="00C928E9">
        <w:t>work</w:t>
      </w:r>
      <w:r w:rsidRPr="00DD5C72">
        <w:t>, nominating the area</w:t>
      </w:r>
      <w:r w:rsidR="00B06B8A">
        <w:t xml:space="preserve"> or digital channel</w:t>
      </w:r>
      <w:r w:rsidRPr="00DD5C72">
        <w:t xml:space="preserve"> where the induction will be conducted, and ensuring all necessary resources are available (</w:t>
      </w:r>
      <w:proofErr w:type="gramStart"/>
      <w:r w:rsidRPr="00DD5C72">
        <w:t>e.g.</w:t>
      </w:r>
      <w:proofErr w:type="gramEnd"/>
      <w:r w:rsidRPr="00DD5C72">
        <w:t xml:space="preserve"> chairs</w:t>
      </w:r>
      <w:r w:rsidRPr="00EF180D">
        <w:t xml:space="preserve">, </w:t>
      </w:r>
      <w:r w:rsidR="003F08C2" w:rsidRPr="00EF180D">
        <w:t xml:space="preserve">electronic equipment, </w:t>
      </w:r>
      <w:r w:rsidRPr="00DD5C72">
        <w:t xml:space="preserve">refreshments, etc.).  </w:t>
      </w:r>
    </w:p>
    <w:p w14:paraId="53127C9E" w14:textId="77777777" w:rsidR="00DD5C72" w:rsidRPr="00DD5C72" w:rsidRDefault="00DD5C72" w:rsidP="00DD5C72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122FAF80" w14:textId="1F8CB719" w:rsidR="00DD5C72" w:rsidRPr="00DD5C72" w:rsidRDefault="00F40DD3" w:rsidP="00F40DD3">
      <w:pPr>
        <w:pStyle w:val="ListParagraph"/>
        <w:numPr>
          <w:ilvl w:val="1"/>
          <w:numId w:val="1"/>
        </w:numPr>
        <w:rPr>
          <w:color w:val="auto"/>
        </w:rPr>
      </w:pPr>
      <w:r w:rsidRPr="00DD5C72">
        <w:t xml:space="preserve">In cases where a new </w:t>
      </w:r>
      <w:r w:rsidR="00141A66">
        <w:t>staff</w:t>
      </w:r>
      <w:r w:rsidRPr="00DD5C72">
        <w:t xml:space="preserve"> </w:t>
      </w:r>
      <w:r w:rsidR="000C5134" w:rsidRPr="00EA1CF3">
        <w:t>member</w:t>
      </w:r>
      <w:r w:rsidR="000C5134">
        <w:t xml:space="preserve"> </w:t>
      </w:r>
      <w:r w:rsidRPr="00DD5C72">
        <w:t>cannot be inducted by the Induction Coordinator, the Induction Coordinator</w:t>
      </w:r>
      <w:r>
        <w:t xml:space="preserve"> must arrange for an appropriate Manager or Supervisor to carry out the task.</w:t>
      </w:r>
    </w:p>
    <w:p w14:paraId="4A6C8D1A" w14:textId="77777777" w:rsidR="00DD5C72" w:rsidRDefault="00DD5C72" w:rsidP="00DD5C72">
      <w:pPr>
        <w:pStyle w:val="ListParagraph"/>
        <w:numPr>
          <w:ilvl w:val="0"/>
          <w:numId w:val="0"/>
        </w:numPr>
        <w:ind w:left="720"/>
      </w:pPr>
    </w:p>
    <w:p w14:paraId="2BEED4AE" w14:textId="6AE79BDD" w:rsidR="00DD5C72" w:rsidRPr="00DD5C72" w:rsidRDefault="00F40DD3" w:rsidP="00F40DD3">
      <w:pPr>
        <w:pStyle w:val="ListParagraph"/>
        <w:numPr>
          <w:ilvl w:val="1"/>
          <w:numId w:val="1"/>
        </w:numPr>
        <w:rPr>
          <w:color w:val="auto"/>
        </w:rPr>
      </w:pPr>
      <w:r>
        <w:lastRenderedPageBreak/>
        <w:t xml:space="preserve">An appropriate amount of time and </w:t>
      </w:r>
      <w:r w:rsidR="000C5134" w:rsidRPr="00EA1CF3">
        <w:t>resources</w:t>
      </w:r>
      <w:r w:rsidR="000C5134">
        <w:t xml:space="preserve"> </w:t>
      </w:r>
      <w:r>
        <w:t xml:space="preserve">should be used to ensure that </w:t>
      </w:r>
      <w:proofErr w:type="gramStart"/>
      <w:r>
        <w:t>all of</w:t>
      </w:r>
      <w:proofErr w:type="gramEnd"/>
      <w:r>
        <w:t xml:space="preserve"> the required information is communicated to the new</w:t>
      </w:r>
      <w:r w:rsidR="00DD66F2">
        <w:t xml:space="preserve"> </w:t>
      </w:r>
      <w:r w:rsidR="00141A66">
        <w:t>staff</w:t>
      </w:r>
      <w:r>
        <w:t>, such as Occupational Health &amp; Safety requirements, duties to be undertaken, dealing with clients/customers, physical layout of the site</w:t>
      </w:r>
      <w:r w:rsidR="00B06B8A">
        <w:t>, software</w:t>
      </w:r>
      <w:r w:rsidR="00EE2C5D">
        <w:t xml:space="preserve"> used</w:t>
      </w:r>
      <w:r>
        <w:t xml:space="preserve">, etc.  This will ensure that </w:t>
      </w:r>
      <w:r w:rsidR="00141A66">
        <w:t>staff</w:t>
      </w:r>
      <w:r>
        <w:t xml:space="preserve"> can work safely and represent the organisation effectively.</w:t>
      </w:r>
    </w:p>
    <w:p w14:paraId="0461DA47" w14:textId="77777777" w:rsidR="00DD5C72" w:rsidRDefault="00DD5C72" w:rsidP="00DD5C72">
      <w:pPr>
        <w:pStyle w:val="ListParagraph"/>
        <w:numPr>
          <w:ilvl w:val="0"/>
          <w:numId w:val="0"/>
        </w:numPr>
        <w:ind w:left="720"/>
      </w:pPr>
    </w:p>
    <w:p w14:paraId="0AF49667" w14:textId="351ED4D8" w:rsidR="00DD5C72" w:rsidRPr="00406969" w:rsidRDefault="00F40DD3" w:rsidP="00F40DD3">
      <w:pPr>
        <w:pStyle w:val="ListParagraph"/>
        <w:numPr>
          <w:ilvl w:val="1"/>
          <w:numId w:val="1"/>
        </w:numPr>
        <w:rPr>
          <w:color w:val="auto"/>
        </w:rPr>
      </w:pPr>
      <w:r>
        <w:t xml:space="preserve">The Induction Coordinator should tailor the induction program to suit the needs of the </w:t>
      </w:r>
      <w:r w:rsidR="00141A66">
        <w:t>staff member(s)</w:t>
      </w:r>
      <w:r>
        <w:t xml:space="preserve"> being inducted and provide the appropriate information to the new </w:t>
      </w:r>
      <w:r w:rsidR="00141A66">
        <w:t>staff member</w:t>
      </w:r>
      <w:r>
        <w:t>(s).</w:t>
      </w:r>
    </w:p>
    <w:p w14:paraId="7AD823A7" w14:textId="75CF49E0" w:rsidR="00406969" w:rsidRDefault="00406969" w:rsidP="00406969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29C1179F" w14:textId="3EB87C99" w:rsidR="00406969" w:rsidRPr="00306007" w:rsidRDefault="00406969" w:rsidP="00406969">
      <w:pPr>
        <w:pStyle w:val="Heading4"/>
        <w:ind w:firstLine="720"/>
      </w:pPr>
      <w:r>
        <w:t>All staff except short-term or temporary staff</w:t>
      </w:r>
    </w:p>
    <w:p w14:paraId="643AA324" w14:textId="77777777" w:rsidR="00DD5C72" w:rsidRDefault="00DD5C72" w:rsidP="00DD5C72">
      <w:pPr>
        <w:pStyle w:val="ListParagraph"/>
        <w:numPr>
          <w:ilvl w:val="0"/>
          <w:numId w:val="0"/>
        </w:numPr>
        <w:ind w:left="720"/>
      </w:pPr>
    </w:p>
    <w:p w14:paraId="6F0872D0" w14:textId="6BE62379" w:rsidR="00DD5C72" w:rsidRPr="00DD5C72" w:rsidRDefault="00406969" w:rsidP="00F40DD3">
      <w:pPr>
        <w:pStyle w:val="ListParagraph"/>
        <w:numPr>
          <w:ilvl w:val="1"/>
          <w:numId w:val="1"/>
        </w:numPr>
        <w:rPr>
          <w:color w:val="auto"/>
        </w:rPr>
      </w:pPr>
      <w:r>
        <w:t>T</w:t>
      </w:r>
      <w:r w:rsidR="00F40DD3">
        <w:t xml:space="preserve">he Induction Coordinator should assign a “mentor” who will help induct the new </w:t>
      </w:r>
      <w:r w:rsidR="00141A66">
        <w:t>staff</w:t>
      </w:r>
      <w:r w:rsidR="00F40DD3">
        <w:t xml:space="preserve"> during the first two weeks of employment. The mentor should provide support, give advice on matters arising, answer questions informally, give practical tips, introduce </w:t>
      </w:r>
      <w:r w:rsidR="004F0C51">
        <w:t xml:space="preserve">other </w:t>
      </w:r>
      <w:r w:rsidR="00F40DD3">
        <w:t>staff</w:t>
      </w:r>
      <w:r w:rsidR="004F0C51">
        <w:t xml:space="preserve"> </w:t>
      </w:r>
      <w:proofErr w:type="gramStart"/>
      <w:r w:rsidR="004F0C51">
        <w:t>members</w:t>
      </w:r>
      <w:proofErr w:type="gramEnd"/>
      <w:r w:rsidR="00F40DD3">
        <w:t xml:space="preserve"> and be involved in giving feedback.</w:t>
      </w:r>
    </w:p>
    <w:p w14:paraId="3229922B" w14:textId="77777777" w:rsidR="00DD5C72" w:rsidRDefault="00DD5C72" w:rsidP="00DD5C72">
      <w:pPr>
        <w:pStyle w:val="ListParagraph"/>
        <w:numPr>
          <w:ilvl w:val="0"/>
          <w:numId w:val="0"/>
        </w:numPr>
        <w:ind w:left="720"/>
      </w:pPr>
    </w:p>
    <w:p w14:paraId="1BFB0D5B" w14:textId="5110AA67" w:rsidR="00DD5C72" w:rsidRPr="00DD5C72" w:rsidRDefault="00406969" w:rsidP="19D5ABF6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szCs w:val="20"/>
        </w:rPr>
      </w:pPr>
      <w:r>
        <w:t>T</w:t>
      </w:r>
      <w:r w:rsidR="6B54465B">
        <w:t>he</w:t>
      </w:r>
      <w:r w:rsidR="00F40DD3">
        <w:t xml:space="preserve"> Induction Coordinator is responsible for following up the </w:t>
      </w:r>
      <w:r w:rsidR="00141A66">
        <w:t>staff</w:t>
      </w:r>
      <w:r w:rsidR="004F0C51">
        <w:t xml:space="preserve"> member</w:t>
      </w:r>
      <w:r w:rsidR="00F40DD3">
        <w:t>’s induction during the first week and month as indicated on the Induction Checklist (see Appendix A).</w:t>
      </w:r>
    </w:p>
    <w:p w14:paraId="093C1CA7" w14:textId="77777777" w:rsidR="00DD5C72" w:rsidRDefault="00DD5C72" w:rsidP="00DD5C72">
      <w:pPr>
        <w:pStyle w:val="ListParagraph"/>
        <w:numPr>
          <w:ilvl w:val="0"/>
          <w:numId w:val="0"/>
        </w:numPr>
        <w:ind w:left="720"/>
      </w:pPr>
    </w:p>
    <w:p w14:paraId="45C9F365" w14:textId="70ED3318" w:rsidR="00DD5C72" w:rsidRPr="00DD5C72" w:rsidRDefault="00406969" w:rsidP="19D5ABF6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szCs w:val="20"/>
        </w:rPr>
      </w:pPr>
      <w:r>
        <w:t>T</w:t>
      </w:r>
      <w:r w:rsidR="14747897">
        <w:t>he</w:t>
      </w:r>
      <w:r w:rsidR="00F40DD3">
        <w:t xml:space="preserve"> Induction Coordinator should work through an Induction Checklist for each new </w:t>
      </w:r>
      <w:r w:rsidR="00141A66">
        <w:t>staff</w:t>
      </w:r>
      <w:r w:rsidR="004F0C51">
        <w:t xml:space="preserve"> member</w:t>
      </w:r>
      <w:r w:rsidR="00F40DD3">
        <w:t xml:space="preserve">, ticking each item as it is addressed and crossing out those items not applicable.  They should ensure that the new </w:t>
      </w:r>
      <w:r w:rsidR="00141A66">
        <w:t>staff member</w:t>
      </w:r>
      <w:r w:rsidR="00F40DD3">
        <w:t xml:space="preserve"> and the appropriate Manager sign the Induction Checklist on completion.</w:t>
      </w:r>
    </w:p>
    <w:p w14:paraId="6F8B48FF" w14:textId="77777777" w:rsidR="00DD5C72" w:rsidRDefault="00DD5C72" w:rsidP="00DD5C72">
      <w:pPr>
        <w:pStyle w:val="ListParagraph"/>
        <w:numPr>
          <w:ilvl w:val="0"/>
          <w:numId w:val="0"/>
        </w:numPr>
        <w:ind w:left="720"/>
      </w:pPr>
    </w:p>
    <w:p w14:paraId="57227BE8" w14:textId="077F13C0" w:rsidR="00C87D2E" w:rsidRPr="00DD5C72" w:rsidRDefault="00406969" w:rsidP="19D5ABF6">
      <w:pPr>
        <w:pStyle w:val="ListParagraph"/>
        <w:numPr>
          <w:ilvl w:val="1"/>
          <w:numId w:val="1"/>
        </w:numPr>
        <w:rPr>
          <w:rFonts w:asciiTheme="minorHAnsi" w:eastAsiaTheme="minorEastAsia" w:hAnsiTheme="minorHAnsi"/>
          <w:szCs w:val="20"/>
        </w:rPr>
      </w:pPr>
      <w:r>
        <w:t xml:space="preserve">The </w:t>
      </w:r>
      <w:r w:rsidR="00C87D2E">
        <w:t xml:space="preserve">Induction Coordinator should ensure that each </w:t>
      </w:r>
      <w:r w:rsidR="00141A66">
        <w:t>staff member</w:t>
      </w:r>
      <w:r w:rsidR="00C87D2E">
        <w:t xml:space="preserve"> completes an Induction Evaluation within three weeks of completing the Induction and forward this to the Human Resources Department.</w:t>
      </w:r>
    </w:p>
    <w:p w14:paraId="3FD7BF10" w14:textId="77777777" w:rsidR="00C87D2E" w:rsidRDefault="00C87D2E" w:rsidP="00F40DD3"/>
    <w:p w14:paraId="4BFB49FA" w14:textId="77777777" w:rsidR="005873E5" w:rsidRDefault="005873E5" w:rsidP="009E7F78">
      <w:pPr>
        <w:pStyle w:val="Heading3"/>
        <w:ind w:left="720" w:hanging="720"/>
      </w:pPr>
      <w:r>
        <w:t>Related Documents</w:t>
      </w:r>
    </w:p>
    <w:p w14:paraId="1B7B23AB" w14:textId="17EBF9B6" w:rsidR="005873E5" w:rsidRDefault="005873E5" w:rsidP="005873E5"/>
    <w:p w14:paraId="0504D73B" w14:textId="0E25596D" w:rsidR="005123CB" w:rsidRPr="00DD5C72" w:rsidRDefault="00360707" w:rsidP="00567598">
      <w:pPr>
        <w:pStyle w:val="Subtitle"/>
        <w:spacing w:before="60" w:after="100"/>
        <w:ind w:firstLine="720"/>
        <w:contextualSpacing/>
        <w:rPr>
          <w:rFonts w:ascii="Montserrat" w:hAnsi="Montserrat" w:cs="Arial"/>
          <w:b w:val="0"/>
          <w:bCs/>
          <w:szCs w:val="22"/>
        </w:rPr>
      </w:pPr>
      <w:hyperlink r:id="rId17" w:history="1">
        <w:r w:rsidR="005123CB" w:rsidRPr="00DD5C72">
          <w:rPr>
            <w:rStyle w:val="Hyperlink"/>
            <w:rFonts w:ascii="Montserrat" w:eastAsiaTheme="majorEastAsia" w:hAnsi="Montserrat" w:cs="Arial"/>
            <w:b w:val="0"/>
            <w:bCs/>
            <w:szCs w:val="22"/>
          </w:rPr>
          <w:t>Staff Recruitment Policy</w:t>
        </w:r>
      </w:hyperlink>
    </w:p>
    <w:p w14:paraId="5DED3079" w14:textId="6F698019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3D643FBC" w14:textId="49EDE47D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46637D68" w14:textId="71CECB21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2553B4B7" w14:textId="1748908C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55DE09F3" w14:textId="423086DE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5AB2D973" w14:textId="1A4CF2B6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1507F31B" w14:textId="6D06151E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1D651696" w14:textId="4A20478B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53656B2C" w14:textId="74CD625B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06432211" w14:textId="587E93F5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0AFEF72C" w14:textId="725D0C4D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0BA1081E" w14:textId="77777777" w:rsidR="003F08C2" w:rsidRDefault="003F08C2">
      <w:pPr>
        <w:spacing w:after="160" w:line="259" w:lineRule="auto"/>
        <w:contextualSpacing w:val="0"/>
        <w:rPr>
          <w:rFonts w:eastAsiaTheme="majorEastAsia" w:cstheme="majorBidi"/>
          <w:color w:val="185C46"/>
          <w:sz w:val="36"/>
          <w:szCs w:val="36"/>
          <w:lang w:val="en-CA"/>
        </w:rPr>
      </w:pPr>
      <w:r>
        <w:rPr>
          <w:lang w:val="en-CA"/>
        </w:rPr>
        <w:br w:type="page"/>
      </w:r>
    </w:p>
    <w:p w14:paraId="0C50588C" w14:textId="5F81A4ED" w:rsidR="00DD78B5" w:rsidRDefault="00DD78B5" w:rsidP="00021F1C">
      <w:pPr>
        <w:pStyle w:val="Heading2"/>
        <w:rPr>
          <w:lang w:val="en-CA"/>
        </w:rPr>
      </w:pPr>
      <w:r w:rsidRPr="0015305D">
        <w:rPr>
          <w:lang w:val="en-CA"/>
        </w:rPr>
        <w:lastRenderedPageBreak/>
        <w:t>APPENDIX A</w:t>
      </w:r>
    </w:p>
    <w:p w14:paraId="08E1D569" w14:textId="77777777" w:rsidR="00021F1C" w:rsidRDefault="00021F1C" w:rsidP="00DD78B5">
      <w:pPr>
        <w:rPr>
          <w:rFonts w:ascii="Calibri" w:hAnsi="Calibri"/>
          <w:color w:val="auto"/>
          <w:lang w:val="en-CA"/>
        </w:rPr>
      </w:pPr>
    </w:p>
    <w:p w14:paraId="0161B0AE" w14:textId="77777777" w:rsidR="00DD78B5" w:rsidRDefault="00DD78B5" w:rsidP="00021F1C">
      <w:pPr>
        <w:pStyle w:val="Heading3"/>
        <w:numPr>
          <w:ilvl w:val="0"/>
          <w:numId w:val="0"/>
        </w:numPr>
        <w:ind w:left="360" w:hanging="360"/>
      </w:pPr>
      <w:r>
        <w:t>RECRUITMENT INDUCTION CHECKLIST</w:t>
      </w:r>
    </w:p>
    <w:p w14:paraId="1BC3B112" w14:textId="77777777" w:rsidR="00DD78B5" w:rsidRDefault="00DD78B5" w:rsidP="00DD78B5"/>
    <w:p w14:paraId="3D6CB94F" w14:textId="0FE64183" w:rsidR="00DD78B5" w:rsidRDefault="004F0C51" w:rsidP="00DD78B5">
      <w:r>
        <w:t>Staff member n</w:t>
      </w:r>
      <w:r w:rsidR="00DD78B5">
        <w:t xml:space="preserve">ame: _________________________________ </w:t>
      </w:r>
    </w:p>
    <w:p w14:paraId="0F0DF2C4" w14:textId="3A6BF0C6" w:rsidR="00DD78B5" w:rsidRDefault="00DD78B5" w:rsidP="00DD78B5">
      <w:r>
        <w:t xml:space="preserve">Date of </w:t>
      </w:r>
      <w:r w:rsidR="004F0C51">
        <w:t>c</w:t>
      </w:r>
      <w:r>
        <w:t>ommencement: __________________________</w:t>
      </w:r>
    </w:p>
    <w:p w14:paraId="252709F1" w14:textId="77777777" w:rsidR="00DD78B5" w:rsidRDefault="00DD78B5" w:rsidP="00DD78B5">
      <w:r>
        <w:t>Position: ________________________________________</w:t>
      </w:r>
    </w:p>
    <w:p w14:paraId="65B539FD" w14:textId="77777777" w:rsidR="00DD78B5" w:rsidRDefault="00DD78B5" w:rsidP="00DD78B5"/>
    <w:p w14:paraId="747E9E23" w14:textId="061BA0E3" w:rsidR="00DD78B5" w:rsidRDefault="00DD78B5" w:rsidP="00DD78B5">
      <w:r>
        <w:t>E</w:t>
      </w:r>
      <w:r w:rsidR="00141A66">
        <w:t>ngagement</w:t>
      </w:r>
      <w:r>
        <w:t xml:space="preserve"> Type:   Full-Time </w:t>
      </w:r>
      <w:proofErr w:type="gramStart"/>
      <w:r>
        <w:rPr>
          <w:rFonts w:ascii="Wingdings" w:eastAsia="Wingdings" w:hAnsi="Wingdings" w:cs="Wingdings"/>
        </w:rPr>
        <w:t>¨</w:t>
      </w:r>
      <w:r>
        <w:t xml:space="preserve">  Part</w:t>
      </w:r>
      <w:proofErr w:type="gramEnd"/>
      <w:r>
        <w:t xml:space="preserve">-Time </w:t>
      </w:r>
      <w:r>
        <w:rPr>
          <w:rFonts w:ascii="Wingdings" w:eastAsia="Wingdings" w:hAnsi="Wingdings" w:cs="Wingdings"/>
        </w:rPr>
        <w:t>¨</w:t>
      </w:r>
      <w:r>
        <w:t xml:space="preserve">  </w:t>
      </w:r>
      <w:r w:rsidR="00141A66">
        <w:t xml:space="preserve"> Casual </w:t>
      </w:r>
      <w:r w:rsidR="00141A66">
        <w:rPr>
          <w:rFonts w:ascii="Wingdings" w:eastAsia="Wingdings" w:hAnsi="Wingdings" w:cs="Wingdings"/>
        </w:rPr>
        <w:t>¨</w:t>
      </w:r>
      <w:r w:rsidR="00141A66">
        <w:t xml:space="preserve"> </w:t>
      </w:r>
      <w:r>
        <w:t xml:space="preserve"> Volunteer </w:t>
      </w:r>
      <w:r>
        <w:rPr>
          <w:rFonts w:ascii="Wingdings" w:eastAsia="Wingdings" w:hAnsi="Wingdings" w:cs="Wingdings"/>
        </w:rPr>
        <w:t>¨</w:t>
      </w:r>
      <w:r>
        <w:t xml:space="preserve">  Contractor </w:t>
      </w:r>
      <w:r>
        <w:rPr>
          <w:rFonts w:ascii="Wingdings" w:eastAsia="Wingdings" w:hAnsi="Wingdings" w:cs="Wingdings"/>
        </w:rPr>
        <w:t>¨</w:t>
      </w:r>
    </w:p>
    <w:p w14:paraId="38858EE4" w14:textId="77777777" w:rsidR="00DD78B5" w:rsidRDefault="00DD78B5" w:rsidP="00DD78B5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tick</w:t>
      </w:r>
      <w:proofErr w:type="gramEnd"/>
      <w:r>
        <w:rPr>
          <w:i/>
          <w:sz w:val="18"/>
          <w:szCs w:val="18"/>
        </w:rPr>
        <w:t xml:space="preserve"> appropriate box)</w:t>
      </w:r>
    </w:p>
    <w:p w14:paraId="76C78323" w14:textId="77777777" w:rsidR="00DD78B5" w:rsidRDefault="00DD78B5" w:rsidP="00DD78B5">
      <w:pPr>
        <w:rPr>
          <w:i/>
          <w:sz w:val="18"/>
          <w:szCs w:val="18"/>
        </w:rPr>
      </w:pPr>
    </w:p>
    <w:p w14:paraId="5EFECC66" w14:textId="77777777" w:rsidR="00DD78B5" w:rsidRDefault="00DD78B5" w:rsidP="00021F1C">
      <w:pPr>
        <w:pStyle w:val="Heading3"/>
        <w:numPr>
          <w:ilvl w:val="0"/>
          <w:numId w:val="0"/>
        </w:numPr>
        <w:ind w:left="360" w:hanging="360"/>
        <w:rPr>
          <w:szCs w:val="28"/>
        </w:rPr>
      </w:pPr>
      <w:r>
        <w:t xml:space="preserve">WELCOME </w:t>
      </w:r>
    </w:p>
    <w:p w14:paraId="6FF45A77" w14:textId="77777777" w:rsidR="00DD78B5" w:rsidRDefault="00DD78B5" w:rsidP="00DD78B5">
      <w:r>
        <w:t>Welcome new starter to the organisation.</w:t>
      </w:r>
    </w:p>
    <w:p w14:paraId="73FD6084" w14:textId="77777777" w:rsidR="00EE2C5D" w:rsidRDefault="00EE2C5D" w:rsidP="00DD78B5">
      <w:pPr>
        <w:rPr>
          <w:iCs/>
        </w:rPr>
      </w:pPr>
    </w:p>
    <w:p w14:paraId="0C3F7946" w14:textId="0E7685F2" w:rsidR="00DD78B5" w:rsidRPr="00EE2C5D" w:rsidRDefault="00DD78B5" w:rsidP="00DD78B5">
      <w:pPr>
        <w:rPr>
          <w:iCs/>
        </w:rPr>
      </w:pPr>
      <w:r w:rsidRPr="00EE2C5D">
        <w:rPr>
          <w:iCs/>
        </w:rPr>
        <w:t>Provide copies of:</w:t>
      </w:r>
    </w:p>
    <w:p w14:paraId="7A1C3796" w14:textId="7371543C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>Employee Handbook</w:t>
      </w:r>
      <w:r w:rsidR="007B0047">
        <w:t xml:space="preserve"> (if applicable)</w:t>
      </w:r>
    </w:p>
    <w:p w14:paraId="278D686F" w14:textId="0F9BCAD2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 xml:space="preserve">All Occupational Health and Safety Policies and processes, including (but not limited to) fire safety, incident reporting, </w:t>
      </w:r>
      <w:r w:rsidR="003F08C2" w:rsidRPr="00EF180D">
        <w:t>bullying</w:t>
      </w:r>
      <w:r w:rsidR="003F08C2">
        <w:t xml:space="preserve"> </w:t>
      </w:r>
      <w:r>
        <w:t xml:space="preserve">and sexual harassment policies and </w:t>
      </w:r>
      <w:proofErr w:type="gramStart"/>
      <w:r>
        <w:t>procedures</w:t>
      </w:r>
      <w:proofErr w:type="gramEnd"/>
    </w:p>
    <w:p w14:paraId="76EC3660" w14:textId="6B45C545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>Other relevant policies</w:t>
      </w:r>
    </w:p>
    <w:p w14:paraId="5EEEE8B9" w14:textId="77777777" w:rsidR="00DD78B5" w:rsidRDefault="00DD78B5" w:rsidP="00DD78B5"/>
    <w:p w14:paraId="0E62F81F" w14:textId="77777777" w:rsidR="00DD78B5" w:rsidRDefault="00DD78B5" w:rsidP="00021F1C">
      <w:pPr>
        <w:pStyle w:val="Heading3"/>
        <w:numPr>
          <w:ilvl w:val="0"/>
          <w:numId w:val="0"/>
        </w:numPr>
        <w:ind w:left="360" w:hanging="360"/>
      </w:pPr>
      <w:r>
        <w:t>INTRODUCTION</w:t>
      </w:r>
    </w:p>
    <w:p w14:paraId="05D57ADB" w14:textId="77777777" w:rsidR="00DD78B5" w:rsidRDefault="00DD78B5" w:rsidP="00DD78B5">
      <w:r>
        <w:t xml:space="preserve">Provide an overview of the organisation, including: </w:t>
      </w:r>
    </w:p>
    <w:p w14:paraId="69D6E2DF" w14:textId="77777777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>Mission</w:t>
      </w:r>
    </w:p>
    <w:p w14:paraId="73CA7181" w14:textId="77777777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>Size</w:t>
      </w:r>
    </w:p>
    <w:p w14:paraId="387162AA" w14:textId="77777777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>Organisational structure</w:t>
      </w:r>
    </w:p>
    <w:p w14:paraId="70E2F6E3" w14:textId="77777777" w:rsidR="00DD78B5" w:rsidRDefault="00DD78B5" w:rsidP="00EE2C5D">
      <w:pPr>
        <w:pStyle w:val="ListParagraph"/>
        <w:numPr>
          <w:ilvl w:val="0"/>
          <w:numId w:val="36"/>
        </w:numPr>
        <w:spacing w:before="60" w:after="120"/>
      </w:pPr>
      <w:r>
        <w:t xml:space="preserve">Services </w:t>
      </w:r>
      <w:proofErr w:type="gramStart"/>
      <w:r>
        <w:t>provided</w:t>
      </w:r>
      <w:proofErr w:type="gramEnd"/>
    </w:p>
    <w:p w14:paraId="6E530078" w14:textId="0CA2BE43" w:rsidR="00DD78B5" w:rsidRDefault="00DD78B5" w:rsidP="00021F1C">
      <w:pPr>
        <w:pStyle w:val="Heading3"/>
        <w:numPr>
          <w:ilvl w:val="0"/>
          <w:numId w:val="0"/>
        </w:numPr>
        <w:ind w:left="360" w:hanging="360"/>
      </w:pPr>
      <w:r>
        <w:t xml:space="preserve">CONDITIONS OF </w:t>
      </w:r>
      <w:r w:rsidR="00141A66">
        <w:t>ENGAGEMENT</w:t>
      </w:r>
    </w:p>
    <w:p w14:paraId="0145FD26" w14:textId="77777777" w:rsidR="00DD78B5" w:rsidRDefault="00DD78B5" w:rsidP="00DD78B5">
      <w:r>
        <w:t>Provide:</w:t>
      </w:r>
    </w:p>
    <w:p w14:paraId="750D5086" w14:textId="77777777" w:rsidR="00DD78B5" w:rsidRDefault="00DD78B5" w:rsidP="00EE2C5D">
      <w:pPr>
        <w:pStyle w:val="ListParagraph"/>
        <w:numPr>
          <w:ilvl w:val="0"/>
          <w:numId w:val="39"/>
        </w:numPr>
        <w:spacing w:before="60" w:after="120"/>
      </w:pPr>
      <w:r>
        <w:t>Position description</w:t>
      </w:r>
    </w:p>
    <w:p w14:paraId="1AD72DF4" w14:textId="77777777" w:rsidR="00DD78B5" w:rsidRDefault="00DD78B5" w:rsidP="00EE2C5D">
      <w:pPr>
        <w:pStyle w:val="ListParagraph"/>
        <w:numPr>
          <w:ilvl w:val="0"/>
          <w:numId w:val="39"/>
        </w:numPr>
        <w:spacing w:before="60" w:after="120"/>
      </w:pPr>
      <w:r>
        <w:t>Relationship of job to other jobs within the organisation</w:t>
      </w:r>
    </w:p>
    <w:p w14:paraId="4E9C152C" w14:textId="47C4F10B" w:rsidR="00DD78B5" w:rsidRDefault="0072481E" w:rsidP="00141A66">
      <w:pPr>
        <w:pStyle w:val="ListParagraph"/>
        <w:numPr>
          <w:ilvl w:val="0"/>
          <w:numId w:val="39"/>
        </w:numPr>
        <w:spacing w:before="60" w:after="120"/>
      </w:pPr>
      <w:r>
        <w:t xml:space="preserve">Written contract (if not already provided) </w:t>
      </w:r>
    </w:p>
    <w:p w14:paraId="54E51FB6" w14:textId="77777777" w:rsidR="00DD78B5" w:rsidRDefault="00DD78B5" w:rsidP="00EE2C5D">
      <w:pPr>
        <w:pStyle w:val="ListParagraph"/>
        <w:numPr>
          <w:ilvl w:val="0"/>
          <w:numId w:val="39"/>
        </w:numPr>
        <w:spacing w:before="60" w:after="120"/>
      </w:pPr>
      <w:r>
        <w:t>Professional image</w:t>
      </w:r>
    </w:p>
    <w:p w14:paraId="74FE6414" w14:textId="77777777" w:rsidR="00DD78B5" w:rsidRDefault="00DD78B5" w:rsidP="00EE2C5D">
      <w:pPr>
        <w:pStyle w:val="ListParagraph"/>
        <w:numPr>
          <w:ilvl w:val="0"/>
          <w:numId w:val="39"/>
        </w:numPr>
        <w:spacing w:before="60" w:after="120"/>
      </w:pPr>
      <w:r>
        <w:t>Training and development</w:t>
      </w:r>
    </w:p>
    <w:p w14:paraId="765A4843" w14:textId="1C27C93E" w:rsidR="00021F1C" w:rsidRPr="00021F1C" w:rsidRDefault="00DD78B5" w:rsidP="00EE2C5D">
      <w:pPr>
        <w:pStyle w:val="Heading3"/>
        <w:numPr>
          <w:ilvl w:val="0"/>
          <w:numId w:val="0"/>
        </w:numPr>
        <w:ind w:left="360" w:hanging="360"/>
      </w:pPr>
      <w:r>
        <w:t>WORKPLACE ENVIRONMENT</w:t>
      </w:r>
    </w:p>
    <w:p w14:paraId="19DF254D" w14:textId="12B80863" w:rsidR="00DD78B5" w:rsidRPr="00021F1C" w:rsidRDefault="00DD78B5" w:rsidP="00DD78B5">
      <w:pPr>
        <w:rPr>
          <w:bCs/>
          <w:iCs/>
        </w:rPr>
      </w:pPr>
      <w:r w:rsidRPr="00021F1C">
        <w:rPr>
          <w:bCs/>
          <w:iCs/>
        </w:rPr>
        <w:t xml:space="preserve">Conduct office tour, </w:t>
      </w:r>
      <w:r w:rsidR="00EE2C5D">
        <w:rPr>
          <w:bCs/>
          <w:iCs/>
        </w:rPr>
        <w:t xml:space="preserve">where relevant, </w:t>
      </w:r>
      <w:r w:rsidRPr="00021F1C">
        <w:rPr>
          <w:bCs/>
          <w:iCs/>
        </w:rPr>
        <w:t>including:</w:t>
      </w:r>
    </w:p>
    <w:p w14:paraId="20A6B425" w14:textId="77777777" w:rsidR="00DD78B5" w:rsidRDefault="00DD78B5" w:rsidP="00EE2C5D">
      <w:pPr>
        <w:pStyle w:val="ListParagraph"/>
        <w:numPr>
          <w:ilvl w:val="0"/>
          <w:numId w:val="40"/>
        </w:numPr>
        <w:spacing w:before="60" w:after="120"/>
      </w:pPr>
      <w:r>
        <w:t>Toilets</w:t>
      </w:r>
    </w:p>
    <w:p w14:paraId="3659B99F" w14:textId="77777777" w:rsidR="00DD78B5" w:rsidRDefault="00DD78B5" w:rsidP="00EE2C5D">
      <w:pPr>
        <w:pStyle w:val="ListParagraph"/>
        <w:numPr>
          <w:ilvl w:val="0"/>
          <w:numId w:val="40"/>
        </w:numPr>
        <w:spacing w:before="60" w:after="120"/>
      </w:pPr>
      <w:r>
        <w:t>Tea room/canteen</w:t>
      </w:r>
    </w:p>
    <w:p w14:paraId="2B32DBDC" w14:textId="77777777" w:rsidR="00DD78B5" w:rsidRDefault="00DD78B5" w:rsidP="00EE2C5D">
      <w:pPr>
        <w:pStyle w:val="ListParagraph"/>
        <w:numPr>
          <w:ilvl w:val="0"/>
          <w:numId w:val="40"/>
        </w:numPr>
        <w:spacing w:before="60" w:after="120"/>
      </w:pPr>
      <w:r>
        <w:t>First aid facilities</w:t>
      </w:r>
    </w:p>
    <w:p w14:paraId="59294B41" w14:textId="77777777" w:rsidR="00DD78B5" w:rsidRDefault="00DD78B5" w:rsidP="00EE2C5D">
      <w:pPr>
        <w:pStyle w:val="ListParagraph"/>
        <w:numPr>
          <w:ilvl w:val="0"/>
          <w:numId w:val="40"/>
        </w:numPr>
        <w:spacing w:before="60" w:after="120"/>
      </w:pPr>
      <w:r>
        <w:t>Car Parking / public transport</w:t>
      </w:r>
    </w:p>
    <w:p w14:paraId="2038EFA1" w14:textId="6664EAA7" w:rsidR="00DD78B5" w:rsidRDefault="00DD78B5" w:rsidP="00EE2C5D">
      <w:pPr>
        <w:pStyle w:val="ListParagraph"/>
        <w:numPr>
          <w:ilvl w:val="0"/>
          <w:numId w:val="40"/>
        </w:numPr>
        <w:spacing w:before="60" w:after="120"/>
      </w:pPr>
      <w:r>
        <w:t>Noticeboards</w:t>
      </w:r>
    </w:p>
    <w:p w14:paraId="488AEB20" w14:textId="77777777" w:rsidR="00021F1C" w:rsidRDefault="00021F1C" w:rsidP="00021F1C">
      <w:pPr>
        <w:spacing w:before="60" w:after="120"/>
        <w:ind w:left="720"/>
      </w:pPr>
    </w:p>
    <w:p w14:paraId="434DC65C" w14:textId="5800F685" w:rsidR="00DD78B5" w:rsidRPr="00021F1C" w:rsidRDefault="00DD78B5" w:rsidP="00DD78B5">
      <w:pPr>
        <w:rPr>
          <w:bCs/>
          <w:iCs/>
        </w:rPr>
      </w:pPr>
      <w:r w:rsidRPr="00021F1C">
        <w:rPr>
          <w:bCs/>
          <w:iCs/>
        </w:rPr>
        <w:lastRenderedPageBreak/>
        <w:t>Provide overview of local area</w:t>
      </w:r>
      <w:r w:rsidR="00EE2C5D">
        <w:rPr>
          <w:bCs/>
          <w:iCs/>
        </w:rPr>
        <w:t>, where relevant, including</w:t>
      </w:r>
      <w:r w:rsidRPr="00021F1C">
        <w:rPr>
          <w:bCs/>
          <w:iCs/>
        </w:rPr>
        <w:t>:</w:t>
      </w:r>
    </w:p>
    <w:p w14:paraId="19BF8D38" w14:textId="77777777" w:rsidR="00DD78B5" w:rsidRPr="00EE2C5D" w:rsidRDefault="00DD78B5" w:rsidP="00EE2C5D">
      <w:pPr>
        <w:pStyle w:val="ListParagraph"/>
        <w:numPr>
          <w:ilvl w:val="0"/>
          <w:numId w:val="41"/>
        </w:numPr>
        <w:spacing w:before="60" w:after="120"/>
        <w:rPr>
          <w:bCs/>
          <w:iCs/>
        </w:rPr>
      </w:pPr>
      <w:r w:rsidRPr="00EE2C5D">
        <w:rPr>
          <w:bCs/>
          <w:iCs/>
        </w:rPr>
        <w:t>Local shops/facilities</w:t>
      </w:r>
    </w:p>
    <w:p w14:paraId="64994FFE" w14:textId="33F91E13" w:rsidR="00DD78B5" w:rsidRDefault="00DD78B5" w:rsidP="00EE2C5D">
      <w:pPr>
        <w:pStyle w:val="ListParagraph"/>
        <w:numPr>
          <w:ilvl w:val="0"/>
          <w:numId w:val="41"/>
        </w:numPr>
        <w:spacing w:before="60" w:after="120"/>
        <w:rPr>
          <w:bCs/>
          <w:iCs/>
        </w:rPr>
      </w:pPr>
      <w:r w:rsidRPr="00EE2C5D">
        <w:rPr>
          <w:bCs/>
          <w:iCs/>
        </w:rPr>
        <w:t xml:space="preserve">Public transport </w:t>
      </w:r>
    </w:p>
    <w:p w14:paraId="2162F0D5" w14:textId="7E4856CA" w:rsidR="00EE2C5D" w:rsidRDefault="00EE2C5D" w:rsidP="00EE2C5D">
      <w:pPr>
        <w:spacing w:before="60" w:after="120"/>
        <w:rPr>
          <w:bCs/>
          <w:iCs/>
        </w:rPr>
      </w:pPr>
    </w:p>
    <w:p w14:paraId="383688AE" w14:textId="271B6A6D" w:rsidR="00EE2C5D" w:rsidRPr="00EE2C5D" w:rsidRDefault="00EE2C5D" w:rsidP="00EE2C5D">
      <w:pPr>
        <w:spacing w:before="60" w:after="120"/>
        <w:rPr>
          <w:bCs/>
          <w:iCs/>
        </w:rPr>
      </w:pPr>
      <w:r>
        <w:rPr>
          <w:bCs/>
          <w:iCs/>
        </w:rPr>
        <w:t>Provide overview of digital communication channels, where relevant.</w:t>
      </w:r>
    </w:p>
    <w:p w14:paraId="66B9F05E" w14:textId="77777777" w:rsidR="00021F1C" w:rsidRPr="00021F1C" w:rsidRDefault="00021F1C" w:rsidP="00021F1C">
      <w:pPr>
        <w:spacing w:before="60" w:after="120"/>
        <w:ind w:left="720"/>
        <w:rPr>
          <w:bCs/>
          <w:iCs/>
        </w:rPr>
      </w:pPr>
    </w:p>
    <w:p w14:paraId="689EBB62" w14:textId="6A9DB073" w:rsidR="00DD78B5" w:rsidRPr="00021F1C" w:rsidRDefault="00DD78B5" w:rsidP="00DD78B5">
      <w:pPr>
        <w:tabs>
          <w:tab w:val="left" w:pos="1264"/>
        </w:tabs>
        <w:rPr>
          <w:bCs/>
          <w:iCs/>
        </w:rPr>
      </w:pPr>
      <w:r w:rsidRPr="00021F1C">
        <w:rPr>
          <w:bCs/>
          <w:iCs/>
        </w:rPr>
        <w:t xml:space="preserve">Introduce new </w:t>
      </w:r>
      <w:r w:rsidR="004F0C51">
        <w:rPr>
          <w:bCs/>
          <w:iCs/>
        </w:rPr>
        <w:t>staff member</w:t>
      </w:r>
      <w:r w:rsidRPr="00021F1C">
        <w:rPr>
          <w:bCs/>
          <w:iCs/>
        </w:rPr>
        <w:t xml:space="preserve"> to:</w:t>
      </w:r>
    </w:p>
    <w:p w14:paraId="2C877EF6" w14:textId="77777777" w:rsidR="00DD78B5" w:rsidRDefault="00DD78B5" w:rsidP="00714DE5">
      <w:pPr>
        <w:pStyle w:val="ListParagraph"/>
        <w:numPr>
          <w:ilvl w:val="0"/>
          <w:numId w:val="42"/>
        </w:numPr>
        <w:spacing w:before="60" w:after="120"/>
      </w:pPr>
      <w:r>
        <w:t>Managers and Supervisors</w:t>
      </w:r>
    </w:p>
    <w:p w14:paraId="651E6D78" w14:textId="34E3BCF5" w:rsidR="00DD78B5" w:rsidRDefault="00DD78B5" w:rsidP="00714DE5">
      <w:pPr>
        <w:pStyle w:val="ListParagraph"/>
        <w:numPr>
          <w:ilvl w:val="0"/>
          <w:numId w:val="42"/>
        </w:numPr>
        <w:spacing w:before="60" w:after="120"/>
      </w:pPr>
      <w:r>
        <w:t xml:space="preserve">Other </w:t>
      </w:r>
      <w:r w:rsidR="004F0C51">
        <w:t>staff members</w:t>
      </w:r>
    </w:p>
    <w:p w14:paraId="5B5A8715" w14:textId="77777777" w:rsidR="00DD78B5" w:rsidRDefault="00DD78B5" w:rsidP="00714DE5">
      <w:pPr>
        <w:pStyle w:val="ListParagraph"/>
        <w:numPr>
          <w:ilvl w:val="0"/>
          <w:numId w:val="42"/>
        </w:numPr>
        <w:spacing w:before="60" w:after="120"/>
      </w:pPr>
      <w:r>
        <w:t>Occupational health and safety representatives</w:t>
      </w:r>
    </w:p>
    <w:p w14:paraId="3AFD1F73" w14:textId="77777777" w:rsidR="00DD78B5" w:rsidRDefault="00DD78B5" w:rsidP="00714DE5">
      <w:pPr>
        <w:pStyle w:val="ListParagraph"/>
        <w:numPr>
          <w:ilvl w:val="0"/>
          <w:numId w:val="42"/>
        </w:numPr>
        <w:spacing w:before="60" w:after="120"/>
      </w:pPr>
      <w:r>
        <w:t>First aiders</w:t>
      </w:r>
    </w:p>
    <w:p w14:paraId="1BAC4B0F" w14:textId="77777777" w:rsidR="00DD78B5" w:rsidRDefault="00DD78B5" w:rsidP="00714DE5">
      <w:pPr>
        <w:pStyle w:val="ListParagraph"/>
        <w:numPr>
          <w:ilvl w:val="0"/>
          <w:numId w:val="42"/>
        </w:numPr>
        <w:spacing w:before="60" w:after="120"/>
      </w:pPr>
      <w:r>
        <w:t>Fire wardens</w:t>
      </w:r>
    </w:p>
    <w:p w14:paraId="3BC82E7B" w14:textId="646794A0" w:rsidR="00DD78B5" w:rsidRDefault="00DD78B5" w:rsidP="00021F1C">
      <w:pPr>
        <w:pStyle w:val="Heading3"/>
        <w:numPr>
          <w:ilvl w:val="0"/>
          <w:numId w:val="0"/>
        </w:numPr>
        <w:ind w:left="360" w:hanging="360"/>
      </w:pPr>
      <w:r>
        <w:t>MENTOR</w:t>
      </w:r>
    </w:p>
    <w:p w14:paraId="09ABE8B9" w14:textId="2349B164" w:rsidR="00DD78B5" w:rsidRDefault="00DD78B5" w:rsidP="00DD78B5">
      <w:r>
        <w:t>Assign a person to act as mentor for the next two weeks</w:t>
      </w:r>
      <w:r w:rsidR="00141A66">
        <w:t>.</w:t>
      </w:r>
    </w:p>
    <w:p w14:paraId="43E1C966" w14:textId="77777777" w:rsidR="00714DE5" w:rsidRDefault="00714DE5" w:rsidP="00DD78B5"/>
    <w:p w14:paraId="230BB1FD" w14:textId="249D5C11" w:rsidR="00DD78B5" w:rsidRDefault="00DD78B5" w:rsidP="00DD78B5">
      <w:r>
        <w:t>Name of Mentor: _________________________________________________</w:t>
      </w:r>
    </w:p>
    <w:p w14:paraId="64C86C17" w14:textId="77777777" w:rsidR="00021F1C" w:rsidRDefault="00021F1C" w:rsidP="00021F1C">
      <w:pPr>
        <w:pStyle w:val="Heading3"/>
        <w:numPr>
          <w:ilvl w:val="0"/>
          <w:numId w:val="0"/>
        </w:numPr>
        <w:ind w:left="360" w:hanging="360"/>
      </w:pPr>
    </w:p>
    <w:p w14:paraId="12B7F3E8" w14:textId="2B728E43" w:rsidR="00DD78B5" w:rsidRDefault="00DD78B5" w:rsidP="00021F1C">
      <w:pPr>
        <w:pStyle w:val="Heading3"/>
        <w:numPr>
          <w:ilvl w:val="0"/>
          <w:numId w:val="0"/>
        </w:numPr>
        <w:ind w:left="360" w:hanging="360"/>
      </w:pPr>
      <w:r>
        <w:t xml:space="preserve">EVALUATION </w:t>
      </w:r>
    </w:p>
    <w:p w14:paraId="3614B937" w14:textId="49257204" w:rsidR="00DD78B5" w:rsidRDefault="00DD78B5" w:rsidP="00DD78B5">
      <w:r>
        <w:t xml:space="preserve">Distribute Induction Evaluation for the </w:t>
      </w:r>
      <w:r w:rsidR="004F0C51">
        <w:t>staff member</w:t>
      </w:r>
      <w:r>
        <w:t xml:space="preserve"> to complete within three weeks.</w:t>
      </w:r>
    </w:p>
    <w:p w14:paraId="541233B8" w14:textId="77777777" w:rsidR="00DD78B5" w:rsidRDefault="00DD78B5" w:rsidP="00DD78B5"/>
    <w:p w14:paraId="5956F149" w14:textId="77777777" w:rsidR="00DD78B5" w:rsidRDefault="00DD78B5" w:rsidP="00021F1C">
      <w:pPr>
        <w:pStyle w:val="Heading3"/>
        <w:numPr>
          <w:ilvl w:val="0"/>
          <w:numId w:val="0"/>
        </w:numPr>
        <w:ind w:left="360" w:hanging="360"/>
      </w:pPr>
      <w:r>
        <w:t>CONFIRMATION OF COMPLETED INDUCTION</w:t>
      </w:r>
    </w:p>
    <w:p w14:paraId="77735662" w14:textId="77777777" w:rsidR="00DD78B5" w:rsidRDefault="00DD78B5" w:rsidP="00DD78B5"/>
    <w:p w14:paraId="1EC5D7C7" w14:textId="2D22246D" w:rsidR="00DD78B5" w:rsidRDefault="004F0C51" w:rsidP="00DD78B5">
      <w:r>
        <w:t>Staff member n</w:t>
      </w:r>
      <w:r w:rsidR="00DD78B5">
        <w:t>ame: ____________________________________________</w:t>
      </w:r>
    </w:p>
    <w:p w14:paraId="26F3AF9B" w14:textId="77777777" w:rsidR="00DD78B5" w:rsidRDefault="00DD78B5" w:rsidP="00DD78B5"/>
    <w:p w14:paraId="6DA49DA1" w14:textId="3D7DC37B" w:rsidR="00DD78B5" w:rsidRDefault="004F0C51" w:rsidP="00DD78B5">
      <w:r>
        <w:t>Staff member s</w:t>
      </w:r>
      <w:r w:rsidR="00DD78B5">
        <w:t>ignature: _________________________________________</w:t>
      </w:r>
    </w:p>
    <w:p w14:paraId="5F401EE6" w14:textId="77777777" w:rsidR="00DD78B5" w:rsidRDefault="00DD78B5" w:rsidP="00DD78B5"/>
    <w:p w14:paraId="39EE4FAC" w14:textId="77777777" w:rsidR="00DD78B5" w:rsidRDefault="00DD78B5" w:rsidP="00DD78B5">
      <w:r>
        <w:t>Date: ______________________________________________________</w:t>
      </w:r>
    </w:p>
    <w:p w14:paraId="06734577" w14:textId="77777777" w:rsidR="00DD78B5" w:rsidRDefault="00DD78B5" w:rsidP="00DD78B5"/>
    <w:p w14:paraId="0F3CA0C1" w14:textId="34A46EBA" w:rsidR="00DD78B5" w:rsidRDefault="00DD78B5" w:rsidP="00DD78B5">
      <w:r>
        <w:t xml:space="preserve">Manager/Supervisor </w:t>
      </w:r>
      <w:r w:rsidR="004F0C51">
        <w:t>n</w:t>
      </w:r>
      <w:r>
        <w:t>ame___________________________________</w:t>
      </w:r>
    </w:p>
    <w:p w14:paraId="23EFBA45" w14:textId="77777777" w:rsidR="00DD78B5" w:rsidRDefault="00DD78B5" w:rsidP="00DD78B5"/>
    <w:p w14:paraId="3EC9BEB6" w14:textId="50DEFE9E" w:rsidR="00DD78B5" w:rsidRDefault="00DD78B5" w:rsidP="00DD78B5">
      <w:r>
        <w:t xml:space="preserve">Manager/Supervisor </w:t>
      </w:r>
      <w:r w:rsidR="004F0C51">
        <w:t>s</w:t>
      </w:r>
      <w:r>
        <w:t>ignature: _______________________________</w:t>
      </w:r>
    </w:p>
    <w:p w14:paraId="5CA61732" w14:textId="77777777" w:rsidR="00DD78B5" w:rsidRDefault="00DD78B5" w:rsidP="00DD78B5"/>
    <w:p w14:paraId="6AD4B327" w14:textId="77777777" w:rsidR="00DD78B5" w:rsidRDefault="00DD78B5" w:rsidP="00DD78B5">
      <w:r>
        <w:t>Date: ______________________________________________________</w:t>
      </w:r>
    </w:p>
    <w:p w14:paraId="2E004BA3" w14:textId="77777777" w:rsidR="00DD78B5" w:rsidRDefault="00DD78B5" w:rsidP="005123CB">
      <w:pPr>
        <w:pStyle w:val="Subtitle"/>
        <w:spacing w:before="60" w:after="100"/>
        <w:contextualSpacing/>
        <w:rPr>
          <w:rFonts w:ascii="Calibri" w:hAnsi="Calibri" w:cs="Arial"/>
          <w:b w:val="0"/>
          <w:bCs/>
          <w:szCs w:val="22"/>
        </w:rPr>
      </w:pPr>
    </w:p>
    <w:p w14:paraId="25F03F41" w14:textId="77777777" w:rsidR="00071190" w:rsidRDefault="00071190" w:rsidP="00071190">
      <w:pPr>
        <w:rPr>
          <w:rStyle w:val="Hyperlink"/>
          <w:color w:val="0A1C16"/>
          <w:u w:val="none"/>
        </w:rPr>
      </w:pPr>
    </w:p>
    <w:p w14:paraId="758B49B0" w14:textId="77777777" w:rsidR="00071190" w:rsidRDefault="00071190" w:rsidP="00071190">
      <w:pPr>
        <w:rPr>
          <w:rStyle w:val="Hyperlink"/>
          <w:color w:val="0A1C16"/>
          <w:u w:val="none"/>
        </w:rPr>
      </w:pPr>
    </w:p>
    <w:p w14:paraId="5D3FE662" w14:textId="0CB77835" w:rsidR="00071190" w:rsidRPr="00071190" w:rsidRDefault="00071190" w:rsidP="00071190">
      <w:pPr>
        <w:rPr>
          <w:rStyle w:val="Hyperlink"/>
          <w:color w:val="0A1C16"/>
          <w:u w:val="none"/>
        </w:rPr>
        <w:sectPr w:rsidR="00071190" w:rsidRPr="00071190" w:rsidSect="00850352">
          <w:pgSz w:w="11900" w:h="16840"/>
          <w:pgMar w:top="1440" w:right="1440" w:bottom="1440" w:left="1440" w:header="708" w:footer="708" w:gutter="0"/>
          <w:cols w:space="708"/>
          <w:titlePg/>
          <w:docGrid w:linePitch="299"/>
        </w:sectPr>
      </w:pPr>
    </w:p>
    <w:p w14:paraId="69F79A4F" w14:textId="357DCC99" w:rsidR="0023371A" w:rsidRDefault="0023371A" w:rsidP="0023371A"/>
    <w:p w14:paraId="64615081" w14:textId="73FDC83C" w:rsidR="00276ED9" w:rsidRPr="00215BD0" w:rsidRDefault="00276ED9" w:rsidP="004D5A73">
      <w:pPr>
        <w:pStyle w:val="Title"/>
      </w:pPr>
      <w:r w:rsidRPr="00215BD0">
        <w:t>About this document</w:t>
      </w:r>
    </w:p>
    <w:p w14:paraId="045A42A4" w14:textId="77777777" w:rsidR="00276ED9" w:rsidRPr="00361442" w:rsidRDefault="00276ED9" w:rsidP="004D5A73"/>
    <w:p w14:paraId="032892F5" w14:textId="77777777" w:rsidR="00093916" w:rsidRPr="00361442" w:rsidRDefault="00093916" w:rsidP="00093916">
      <w:pPr>
        <w:rPr>
          <w:rFonts w:eastAsia="Times New Roman" w:cs="Times New Roman"/>
          <w:bCs/>
          <w:color w:val="217A5E"/>
          <w:sz w:val="22"/>
        </w:rPr>
      </w:pPr>
      <w:r w:rsidRPr="00361442">
        <w:rPr>
          <w:rFonts w:eastAsia="Times New Roman" w:cs="Times New Roman"/>
          <w:bCs/>
          <w:color w:val="217A5E"/>
          <w:sz w:val="22"/>
        </w:rPr>
        <w:t xml:space="preserve">This policy sample has been developed by the </w:t>
      </w:r>
      <w:hyperlink r:id="rId18" w:history="1">
        <w:r w:rsidRPr="00361442">
          <w:rPr>
            <w:rFonts w:eastAsia="Times New Roman" w:cs="Times New Roman"/>
            <w:bCs/>
            <w:color w:val="217A5E"/>
            <w:sz w:val="22"/>
            <w:u w:val="single"/>
          </w:rPr>
          <w:t>Institute of Community Directors Australia</w:t>
        </w:r>
      </w:hyperlink>
      <w:r w:rsidRPr="00361442">
        <w:rPr>
          <w:rFonts w:eastAsia="Times New Roman" w:cs="Times New Roman"/>
          <w:bCs/>
          <w:color w:val="217A5E"/>
          <w:sz w:val="22"/>
          <w:u w:val="single"/>
        </w:rPr>
        <w:t xml:space="preserve"> (ICDA</w:t>
      </w:r>
      <w:r>
        <w:rPr>
          <w:rFonts w:eastAsia="Times New Roman" w:cs="Times New Roman"/>
          <w:bCs/>
          <w:color w:val="217A5E"/>
          <w:sz w:val="22"/>
          <w:u w:val="single"/>
        </w:rPr>
        <w:t>),</w:t>
      </w:r>
      <w:r>
        <w:rPr>
          <w:rFonts w:eastAsia="Times New Roman" w:cs="Times New Roman"/>
          <w:bCs/>
          <w:color w:val="217A5E"/>
          <w:sz w:val="22"/>
        </w:rPr>
        <w:t xml:space="preserve"> in conjunction with </w:t>
      </w:r>
      <w:hyperlink r:id="rId19" w:history="1">
        <w:r w:rsidRPr="00032F08">
          <w:rPr>
            <w:color w:val="217A5E"/>
            <w:sz w:val="22"/>
            <w:u w:val="single"/>
          </w:rPr>
          <w:t>Maddocks</w:t>
        </w:r>
      </w:hyperlink>
      <w:r w:rsidRPr="00032F08">
        <w:rPr>
          <w:rFonts w:eastAsia="Times New Roman" w:cs="Times New Roman"/>
          <w:bCs/>
          <w:color w:val="217A5E"/>
          <w:sz w:val="22"/>
          <w:u w:val="single"/>
        </w:rPr>
        <w:t>,</w:t>
      </w:r>
      <w:r w:rsidRPr="00032F08">
        <w:rPr>
          <w:rFonts w:eastAsia="Times New Roman" w:cs="Times New Roman"/>
          <w:bCs/>
          <w:color w:val="217A5E"/>
          <w:sz w:val="22"/>
        </w:rPr>
        <w:t xml:space="preserve"> and</w:t>
      </w:r>
      <w:r w:rsidRPr="00361442">
        <w:rPr>
          <w:rFonts w:eastAsia="Times New Roman" w:cs="Times New Roman"/>
          <w:bCs/>
          <w:color w:val="217A5E"/>
          <w:sz w:val="22"/>
        </w:rPr>
        <w:t xml:space="preserve"> is free for any not-for-profit organisation to download and use, so long as it is for a non-commercial purpose and that the organisation is not paying a consultant to carry out this work</w:t>
      </w:r>
      <w:r w:rsidRPr="00361442">
        <w:rPr>
          <w:rFonts w:eastAsia="Times New Roman" w:cs="Times New Roman"/>
          <w:bCs/>
          <w:color w:val="217A5E"/>
          <w:sz w:val="24"/>
          <w:szCs w:val="24"/>
        </w:rPr>
        <w:t xml:space="preserve">. </w:t>
      </w:r>
      <w:hyperlink r:id="rId20" w:anchor="16" w:tgtFrame="new" w:history="1">
        <w:r>
          <w:rPr>
            <w:rFonts w:eastAsia="Times New Roman" w:cs="Times New Roman"/>
            <w:bCs/>
            <w:color w:val="217A5E"/>
            <w:sz w:val="24"/>
            <w:szCs w:val="24"/>
            <w:u w:val="single"/>
          </w:rPr>
          <w:t>See</w:t>
        </w:r>
        <w:r w:rsidRPr="00361442">
          <w:rPr>
            <w:rFonts w:eastAsia="Times New Roman" w:cs="Times New Roman"/>
            <w:bCs/>
            <w:color w:val="217A5E"/>
            <w:sz w:val="24"/>
            <w:szCs w:val="24"/>
            <w:u w:val="single"/>
          </w:rPr>
          <w:t xml:space="preserve"> here</w:t>
        </w:r>
      </w:hyperlink>
      <w:r w:rsidRPr="00361442">
        <w:rPr>
          <w:rFonts w:eastAsia="Times New Roman" w:cs="Times New Roman"/>
          <w:bCs/>
          <w:color w:val="217A5E"/>
          <w:sz w:val="22"/>
        </w:rPr>
        <w:t xml:space="preserve"> for our full copyright guidelines.</w:t>
      </w:r>
    </w:p>
    <w:p w14:paraId="469A7A79" w14:textId="77777777" w:rsidR="00093916" w:rsidRPr="00361442" w:rsidRDefault="00093916" w:rsidP="00093916"/>
    <w:p w14:paraId="2F595A03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 w:rsidRPr="00C3307F">
        <w:t>Important notes</w:t>
      </w:r>
    </w:p>
    <w:p w14:paraId="11DEFEB5" w14:textId="77777777" w:rsidR="00093916" w:rsidRPr="00F924A3" w:rsidRDefault="00093916" w:rsidP="00093916"/>
    <w:p w14:paraId="32DE2286" w14:textId="77777777" w:rsidR="00093916" w:rsidRPr="00361442" w:rsidRDefault="00093916" w:rsidP="00093916">
      <w:r w:rsidRPr="00361442">
        <w:t xml:space="preserve">You </w:t>
      </w:r>
      <w:r>
        <w:t>should not</w:t>
      </w:r>
      <w:r w:rsidRPr="00361442">
        <w:t xml:space="preserve"> rely on these sample policies and procedures alone. They</w:t>
      </w:r>
      <w:r>
        <w:t xml:space="preserve"> are</w:t>
      </w:r>
      <w:r w:rsidRPr="00361442">
        <w:t xml:space="preserve"> a starting point</w:t>
      </w:r>
      <w:r>
        <w:t xml:space="preserve"> only. Y</w:t>
      </w:r>
      <w:r w:rsidRPr="00361442">
        <w:t xml:space="preserve">ou </w:t>
      </w:r>
      <w:r>
        <w:t xml:space="preserve">need </w:t>
      </w:r>
      <w:r w:rsidRPr="00361442">
        <w:t xml:space="preserve">to adapt </w:t>
      </w:r>
      <w:r>
        <w:t>the sample policies and procedures</w:t>
      </w:r>
      <w:r w:rsidRPr="00361442">
        <w:t xml:space="preserve"> to suit your own language and</w:t>
      </w:r>
      <w:r>
        <w:t xml:space="preserve"> the specific </w:t>
      </w:r>
      <w:r w:rsidRPr="00361442">
        <w:t>requirements</w:t>
      </w:r>
      <w:r>
        <w:t xml:space="preserve"> of your organisation</w:t>
      </w:r>
      <w:r w:rsidRPr="00361442">
        <w:t>.</w:t>
      </w:r>
    </w:p>
    <w:p w14:paraId="0EDF2E13" w14:textId="77777777" w:rsidR="00093916" w:rsidRDefault="00093916" w:rsidP="00093916">
      <w:pPr>
        <w:ind w:left="720" w:hanging="720"/>
      </w:pPr>
    </w:p>
    <w:p w14:paraId="22F735A4" w14:textId="77777777" w:rsidR="00093916" w:rsidRPr="00361442" w:rsidRDefault="00093916" w:rsidP="00093916">
      <w:r w:rsidRPr="00361442">
        <w:t>Most samples include both policies and procedures</w:t>
      </w:r>
      <w:r>
        <w:t>.</w:t>
      </w:r>
      <w:r w:rsidRPr="00361442">
        <w:t xml:space="preserve"> </w:t>
      </w:r>
      <w:r>
        <w:t>T</w:t>
      </w:r>
      <w:r w:rsidRPr="00361442">
        <w:t>he policies</w:t>
      </w:r>
      <w:r>
        <w:t xml:space="preserve"> are designed to</w:t>
      </w:r>
      <w:r w:rsidRPr="00361442">
        <w:t xml:space="preserve"> provide guidance on standards, while </w:t>
      </w:r>
      <w:r>
        <w:t xml:space="preserve">the </w:t>
      </w:r>
      <w:r w:rsidRPr="00361442">
        <w:t xml:space="preserve">procedures give instructions on implementing </w:t>
      </w:r>
      <w:r>
        <w:t xml:space="preserve">the </w:t>
      </w:r>
      <w:r w:rsidRPr="00361442">
        <w:t>standards. We recommend adopting policies at a board level, while procedures can be developed</w:t>
      </w:r>
      <w:r>
        <w:t xml:space="preserve"> and </w:t>
      </w:r>
      <w:r w:rsidRPr="00361442">
        <w:t>signed off by the organisation's CEO.</w:t>
      </w:r>
    </w:p>
    <w:p w14:paraId="00D1AAE6" w14:textId="77777777" w:rsidR="00093916" w:rsidRDefault="00093916" w:rsidP="00093916">
      <w:pPr>
        <w:ind w:left="720" w:hanging="720"/>
      </w:pPr>
    </w:p>
    <w:p w14:paraId="0695F6A0" w14:textId="77777777" w:rsidR="00093916" w:rsidRPr="00361442" w:rsidRDefault="00093916" w:rsidP="00093916">
      <w:r w:rsidRPr="00361442">
        <w:t>We use the term ‘</w:t>
      </w:r>
      <w:r>
        <w:t>B</w:t>
      </w:r>
      <w:r w:rsidRPr="00361442">
        <w:t xml:space="preserve">oard’ to cover boards, committees of management, or anybody that has final authority in your organisation. </w:t>
      </w:r>
      <w:r>
        <w:t>T</w:t>
      </w:r>
      <w:r w:rsidRPr="00361442">
        <w:t xml:space="preserve">he term ‘CEO’ extends to executive directors, or your chief administrator. You should change the terms in these policies to match </w:t>
      </w:r>
      <w:r>
        <w:t>the terms</w:t>
      </w:r>
      <w:r w:rsidRPr="00361442">
        <w:t xml:space="preserve"> used </w:t>
      </w:r>
      <w:r>
        <w:t>by</w:t>
      </w:r>
      <w:r w:rsidRPr="00361442">
        <w:t xml:space="preserve"> your organisation. </w:t>
      </w:r>
    </w:p>
    <w:p w14:paraId="42230D07" w14:textId="77777777" w:rsidR="00093916" w:rsidRPr="00361442" w:rsidRDefault="00093916" w:rsidP="00093916"/>
    <w:p w14:paraId="55B78DA8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 w:rsidRPr="001D75CC">
        <w:t xml:space="preserve">Other </w:t>
      </w:r>
      <w:r>
        <w:t>p</w:t>
      </w:r>
      <w:r w:rsidRPr="001D75CC">
        <w:t>olicies</w:t>
      </w:r>
    </w:p>
    <w:p w14:paraId="7DC244E3" w14:textId="77777777" w:rsidR="00093916" w:rsidRPr="00F924A3" w:rsidRDefault="00093916" w:rsidP="00093916"/>
    <w:p w14:paraId="20D9B705" w14:textId="77777777" w:rsidR="00093916" w:rsidRPr="00361442" w:rsidRDefault="00093916" w:rsidP="00093916">
      <w:r w:rsidRPr="00361442">
        <w:t xml:space="preserve">There are </w:t>
      </w:r>
      <w:proofErr w:type="gramStart"/>
      <w:r>
        <w:t>a number of</w:t>
      </w:r>
      <w:proofErr w:type="gramEnd"/>
      <w:r w:rsidRPr="00361442">
        <w:t xml:space="preserve"> policies available on the </w:t>
      </w:r>
      <w:hyperlink r:id="rId21" w:history="1">
        <w:r w:rsidRPr="00220C27">
          <w:rPr>
            <w:u w:val="single"/>
          </w:rPr>
          <w:t>Community Directors website</w:t>
        </w:r>
      </w:hyperlink>
      <w:r w:rsidRPr="00361442">
        <w:t xml:space="preserve">. You can </w:t>
      </w:r>
      <w:r>
        <w:t>search</w:t>
      </w:r>
      <w:r w:rsidRPr="00361442">
        <w:t xml:space="preserve"> for what you need with our site search function. </w:t>
      </w:r>
    </w:p>
    <w:p w14:paraId="5B4F0CB6" w14:textId="77777777" w:rsidR="00093916" w:rsidRPr="00361442" w:rsidRDefault="00093916" w:rsidP="00093916"/>
    <w:p w14:paraId="02A7906A" w14:textId="77777777" w:rsidR="00093916" w:rsidRDefault="00093916" w:rsidP="00093916">
      <w:pPr>
        <w:pStyle w:val="Heading3"/>
        <w:numPr>
          <w:ilvl w:val="0"/>
          <w:numId w:val="0"/>
        </w:numPr>
      </w:pPr>
      <w:r w:rsidRPr="001D75CC">
        <w:t>Make a deposit</w:t>
      </w:r>
      <w:r>
        <w:t xml:space="preserve"> into our Policy </w:t>
      </w:r>
      <w:proofErr w:type="gramStart"/>
      <w:r>
        <w:t>Bank</w:t>
      </w:r>
      <w:proofErr w:type="gramEnd"/>
    </w:p>
    <w:p w14:paraId="715BF45E" w14:textId="77777777" w:rsidR="00093916" w:rsidRPr="00F924A3" w:rsidRDefault="00093916" w:rsidP="00093916"/>
    <w:p w14:paraId="6FBAAD63" w14:textId="31256A44" w:rsidR="00093916" w:rsidRDefault="00093916" w:rsidP="00093916">
      <w:r w:rsidRPr="00361442">
        <w:t xml:space="preserve">If you have some policies that your organisation </w:t>
      </w:r>
      <w:r>
        <w:t>believes</w:t>
      </w:r>
      <w:r w:rsidRPr="00361442">
        <w:t xml:space="preserve"> would be of </w:t>
      </w:r>
      <w:r>
        <w:t>benefit</w:t>
      </w:r>
      <w:r w:rsidRPr="00361442">
        <w:t xml:space="preserve"> to other groups, email them to </w:t>
      </w:r>
      <w:hyperlink r:id="rId22" w:history="1">
        <w:r w:rsidRPr="00361442">
          <w:t>service@ourcommunity.com.au</w:t>
        </w:r>
      </w:hyperlink>
      <w:r w:rsidRPr="00361442">
        <w:t xml:space="preserve">. We </w:t>
      </w:r>
      <w:r>
        <w:t xml:space="preserve">will </w:t>
      </w:r>
      <w:r w:rsidRPr="00361442">
        <w:t xml:space="preserve">review them, amend them so that they </w:t>
      </w:r>
      <w:r>
        <w:t xml:space="preserve">are </w:t>
      </w:r>
      <w:r w:rsidRPr="00361442">
        <w:t>applicable to the greatest number of not-for-profit</w:t>
      </w:r>
      <w:r>
        <w:t xml:space="preserve"> organisations as</w:t>
      </w:r>
      <w:r w:rsidRPr="00361442">
        <w:t xml:space="preserve"> possible, </w:t>
      </w:r>
      <w:r>
        <w:t>update</w:t>
      </w:r>
      <w:r w:rsidRPr="00361442">
        <w:t xml:space="preserve"> them into our format, and </w:t>
      </w:r>
      <w:r>
        <w:t>up</w:t>
      </w:r>
      <w:r w:rsidRPr="00361442">
        <w:t xml:space="preserve">load them </w:t>
      </w:r>
      <w:r>
        <w:t>to our Policy Bank as an easily accessible resource</w:t>
      </w:r>
      <w:r w:rsidRPr="00361442">
        <w:t>.</w:t>
      </w:r>
    </w:p>
    <w:p w14:paraId="036A916B" w14:textId="2A5959C3" w:rsidR="00406969" w:rsidRDefault="00406969" w:rsidP="00093916"/>
    <w:p w14:paraId="40D567E7" w14:textId="55FFEF7E" w:rsidR="00406969" w:rsidRDefault="00406969" w:rsidP="00093916"/>
    <w:p w14:paraId="340B18B2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 w:rsidRPr="001D75CC">
        <w:lastRenderedPageBreak/>
        <w:t>Join us!</w:t>
      </w:r>
    </w:p>
    <w:p w14:paraId="28BF427A" w14:textId="77777777" w:rsidR="00093916" w:rsidRPr="00687BA0" w:rsidRDefault="00093916" w:rsidP="00093916"/>
    <w:p w14:paraId="4C6605AE" w14:textId="77777777" w:rsidR="00093916" w:rsidRPr="00361442" w:rsidRDefault="00093916" w:rsidP="00093916">
      <w:r w:rsidRPr="00361442">
        <w:t>ICDA is a best-practice governance network for the directors serving on Australia’s 600,000 not-for-profit boards, committees and councils, and the senior Workers who support them.</w:t>
      </w:r>
      <w:r>
        <w:t xml:space="preserve"> </w:t>
      </w:r>
      <w:r w:rsidRPr="00361442">
        <w:t xml:space="preserve">ICDA members get access to a range of educational, capacity building and networking opportunities that build knowledge, </w:t>
      </w:r>
      <w:proofErr w:type="gramStart"/>
      <w:r w:rsidRPr="00361442">
        <w:t>connections</w:t>
      </w:r>
      <w:proofErr w:type="gramEnd"/>
      <w:r w:rsidRPr="00361442">
        <w:t xml:space="preserve"> and credentials.</w:t>
      </w:r>
    </w:p>
    <w:p w14:paraId="00F4C95E" w14:textId="77777777" w:rsidR="00093916" w:rsidRPr="00361442" w:rsidRDefault="00093916" w:rsidP="00093916"/>
    <w:p w14:paraId="49DDD6DE" w14:textId="77777777" w:rsidR="00093916" w:rsidRPr="00361442" w:rsidRDefault="00093916" w:rsidP="00093916">
      <w:r w:rsidRPr="00361442">
        <w:t xml:space="preserve">If you appreciated this free policy, we would appreciate your ongoing support by joining ICDA from only $65 </w:t>
      </w:r>
      <w:r>
        <w:t>per year.</w:t>
      </w:r>
    </w:p>
    <w:p w14:paraId="5E88D392" w14:textId="77777777" w:rsidR="00093916" w:rsidRPr="00361442" w:rsidRDefault="00093916" w:rsidP="00093916"/>
    <w:p w14:paraId="422973F0" w14:textId="77777777" w:rsidR="00093916" w:rsidRDefault="00093916" w:rsidP="00093916">
      <w:pPr>
        <w:pStyle w:val="Heading3"/>
        <w:numPr>
          <w:ilvl w:val="0"/>
          <w:numId w:val="0"/>
        </w:numPr>
        <w:ind w:left="720" w:hanging="720"/>
      </w:pPr>
      <w:r>
        <w:t>T</w:t>
      </w:r>
      <w:r w:rsidRPr="0065033B">
        <w:t>he benefits of membership</w:t>
      </w:r>
    </w:p>
    <w:p w14:paraId="4B51873E" w14:textId="77777777" w:rsidR="00093916" w:rsidRPr="00687BA0" w:rsidRDefault="00093916" w:rsidP="00093916"/>
    <w:p w14:paraId="11BE3330" w14:textId="77777777" w:rsidR="00093916" w:rsidRDefault="00093916" w:rsidP="00093916">
      <w:pPr>
        <w:pStyle w:val="ListParagraph"/>
        <w:numPr>
          <w:ilvl w:val="0"/>
          <w:numId w:val="2"/>
        </w:numPr>
      </w:pPr>
      <w:r w:rsidRPr="00361442">
        <w:t>Receive ‘responsible person’ status – ICDA members are recognised by the ATO under ‘responsible person’ rules</w:t>
      </w:r>
      <w:r>
        <w:t xml:space="preserve">, provided (among other things) that the member is not: </w:t>
      </w:r>
    </w:p>
    <w:p w14:paraId="48BE6DDC" w14:textId="77777777" w:rsidR="00093916" w:rsidRDefault="00093916" w:rsidP="00093916">
      <w:pPr>
        <w:pStyle w:val="ListParagraph"/>
        <w:numPr>
          <w:ilvl w:val="1"/>
          <w:numId w:val="2"/>
        </w:numPr>
      </w:pPr>
      <w:r>
        <w:t xml:space="preserve">a founder of the </w:t>
      </w:r>
      <w:proofErr w:type="gramStart"/>
      <w:r>
        <w:t>organisation;</w:t>
      </w:r>
      <w:proofErr w:type="gramEnd"/>
    </w:p>
    <w:p w14:paraId="4C897E51" w14:textId="77777777" w:rsidR="00093916" w:rsidRDefault="00093916" w:rsidP="00093916">
      <w:pPr>
        <w:pStyle w:val="ListParagraph"/>
        <w:numPr>
          <w:ilvl w:val="1"/>
          <w:numId w:val="2"/>
        </w:numPr>
      </w:pPr>
      <w:r>
        <w:t>a donor to the organisation who has contributed more than $10,000; or</w:t>
      </w:r>
    </w:p>
    <w:p w14:paraId="51BFCAC2" w14:textId="77777777" w:rsidR="00093916" w:rsidRDefault="00093916" w:rsidP="00093916">
      <w:pPr>
        <w:pStyle w:val="ListParagraph"/>
        <w:numPr>
          <w:ilvl w:val="1"/>
          <w:numId w:val="2"/>
        </w:numPr>
      </w:pPr>
      <w:r>
        <w:t xml:space="preserve">an associate of a founder or a donor who has contributed more than $10,000 to the organisation. </w:t>
      </w:r>
    </w:p>
    <w:p w14:paraId="45D24C71" w14:textId="77777777" w:rsidR="00093916" w:rsidRPr="00652E19" w:rsidRDefault="00093916" w:rsidP="00093916">
      <w:pPr>
        <w:pStyle w:val="ListParagraph"/>
        <w:numPr>
          <w:ilvl w:val="0"/>
          <w:numId w:val="2"/>
        </w:numPr>
      </w:pPr>
      <w:r w:rsidRPr="00652E19">
        <w:t xml:space="preserve">Recognition – three membership post-nominal options, providing </w:t>
      </w:r>
      <w:r>
        <w:t>c</w:t>
      </w:r>
      <w:r w:rsidRPr="00652E19">
        <w:t xml:space="preserve">ommunity and professional recognition for educated and engaged not-for-profit </w:t>
      </w:r>
      <w:proofErr w:type="gramStart"/>
      <w:r w:rsidRPr="00652E19">
        <w:t>members</w:t>
      </w:r>
      <w:r>
        <w:t>;</w:t>
      </w:r>
      <w:proofErr w:type="gramEnd"/>
    </w:p>
    <w:p w14:paraId="2FCB6E55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Capacity building publications – </w:t>
      </w:r>
      <w:r>
        <w:t xml:space="preserve">including </w:t>
      </w:r>
      <w:r w:rsidRPr="00361442">
        <w:t>current trends, issues and emerging areas of risk via member-only newsletters</w:t>
      </w:r>
      <w:r>
        <w:t xml:space="preserve"> and</w:t>
      </w:r>
      <w:r w:rsidRPr="00361442">
        <w:t xml:space="preserve"> governance help </w:t>
      </w:r>
      <w:proofErr w:type="gramStart"/>
      <w:r w:rsidRPr="00361442">
        <w:t>sheets</w:t>
      </w:r>
      <w:r>
        <w:t>;</w:t>
      </w:r>
      <w:proofErr w:type="gramEnd"/>
    </w:p>
    <w:p w14:paraId="2A548035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Policy alerts – receive notification when changes are made to governance, human resources, financial management, values and communication policies </w:t>
      </w:r>
      <w:r>
        <w:t xml:space="preserve">which have previously been </w:t>
      </w:r>
      <w:r w:rsidRPr="00361442">
        <w:t xml:space="preserve">downloaded through the Policy </w:t>
      </w:r>
      <w:proofErr w:type="gramStart"/>
      <w:r w:rsidRPr="00361442">
        <w:t>Bank</w:t>
      </w:r>
      <w:r>
        <w:t>;</w:t>
      </w:r>
      <w:proofErr w:type="gramEnd"/>
      <w:r w:rsidRPr="00361442">
        <w:t xml:space="preserve"> </w:t>
      </w:r>
    </w:p>
    <w:p w14:paraId="06C7361E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Preferential member pricing – members receive discounts for the Festival of Community Directors events and online Compact </w:t>
      </w:r>
      <w:proofErr w:type="gramStart"/>
      <w:r w:rsidRPr="00361442">
        <w:t>Courses</w:t>
      </w:r>
      <w:r>
        <w:t>;</w:t>
      </w:r>
      <w:proofErr w:type="gramEnd"/>
    </w:p>
    <w:p w14:paraId="2373CD9B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>Alumni events – access to deep connections and a vibrant network of believers and doers. There</w:t>
      </w:r>
      <w:r>
        <w:t xml:space="preserve"> is</w:t>
      </w:r>
      <w:r w:rsidRPr="00361442">
        <w:t xml:space="preserve"> an online forum, as well as regular invitations to events </w:t>
      </w:r>
      <w:r>
        <w:t>such as the</w:t>
      </w:r>
      <w:r w:rsidRPr="00361442">
        <w:t xml:space="preserve"> Communities in Control </w:t>
      </w:r>
      <w:proofErr w:type="gramStart"/>
      <w:r w:rsidRPr="00361442">
        <w:t>Conference</w:t>
      </w:r>
      <w:r>
        <w:t>;</w:t>
      </w:r>
      <w:proofErr w:type="gramEnd"/>
    </w:p>
    <w:p w14:paraId="2CA36955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Access to forums, networks, </w:t>
      </w:r>
      <w:proofErr w:type="gramStart"/>
      <w:r w:rsidRPr="00361442">
        <w:t>information</w:t>
      </w:r>
      <w:proofErr w:type="gramEnd"/>
      <w:r w:rsidRPr="00361442">
        <w:t xml:space="preserve"> and opportunities – boost your confidence (and competence) and open career doors</w:t>
      </w:r>
      <w:r>
        <w:t>; and</w:t>
      </w:r>
    </w:p>
    <w:p w14:paraId="140CBA4C" w14:textId="77777777" w:rsidR="00093916" w:rsidRPr="00361442" w:rsidRDefault="00093916" w:rsidP="00093916">
      <w:pPr>
        <w:pStyle w:val="ListParagraph"/>
        <w:numPr>
          <w:ilvl w:val="0"/>
          <w:numId w:val="2"/>
        </w:numPr>
      </w:pPr>
      <w:r w:rsidRPr="00361442">
        <w:t xml:space="preserve">Budget-friendly – for as little as $65 a year you get all the benefits outlined above and so much more. </w:t>
      </w:r>
    </w:p>
    <w:p w14:paraId="4753B5F9" w14:textId="77777777" w:rsidR="00093916" w:rsidRPr="00361442" w:rsidRDefault="00093916" w:rsidP="00093916"/>
    <w:p w14:paraId="7178EC6B" w14:textId="77777777" w:rsidR="00093916" w:rsidRDefault="00093916" w:rsidP="00093916">
      <w:pPr>
        <w:pStyle w:val="Heading3"/>
        <w:numPr>
          <w:ilvl w:val="0"/>
          <w:numId w:val="0"/>
        </w:numPr>
        <w:shd w:val="clear" w:color="auto" w:fill="ECF8F3"/>
        <w:ind w:left="720" w:hanging="720"/>
      </w:pPr>
      <w:r w:rsidRPr="005B6AD8">
        <w:t>Legal advice at a pre-agreed price</w:t>
      </w:r>
    </w:p>
    <w:p w14:paraId="4712B257" w14:textId="77777777" w:rsidR="00093916" w:rsidRPr="00687BA0" w:rsidRDefault="00093916" w:rsidP="00093916">
      <w:pPr>
        <w:shd w:val="clear" w:color="auto" w:fill="ECF8F3"/>
      </w:pPr>
    </w:p>
    <w:p w14:paraId="33509BFB" w14:textId="77777777" w:rsidR="00093916" w:rsidRPr="00361442" w:rsidRDefault="00093916" w:rsidP="00093916">
      <w:pPr>
        <w:shd w:val="clear" w:color="auto" w:fill="ECF8F3"/>
      </w:pPr>
      <w:r w:rsidRPr="00361442">
        <w:t xml:space="preserve">Please note that this is a template policy for guidance only. For assistance in tailoring this policy to suit your organisation, or for legal advice at a pre-agreed price or training in this area, please do not hesitate to contact Our Community’s preferred legal supplier </w:t>
      </w:r>
      <w:hyperlink r:id="rId23" w:history="1">
        <w:r w:rsidRPr="000C47E2">
          <w:rPr>
            <w:u w:val="single"/>
          </w:rPr>
          <w:t>Maddocks</w:t>
        </w:r>
      </w:hyperlink>
      <w:r w:rsidRPr="00361442">
        <w:t>.</w:t>
      </w:r>
    </w:p>
    <w:p w14:paraId="367CC6FF" w14:textId="77777777" w:rsidR="00093916" w:rsidRPr="006F1A15" w:rsidRDefault="00093916" w:rsidP="00093916">
      <w:pPr>
        <w:shd w:val="clear" w:color="auto" w:fill="ECF8F3"/>
      </w:pPr>
    </w:p>
    <w:p w14:paraId="6BEB042B" w14:textId="77777777" w:rsidR="00093916" w:rsidRPr="008D2A28" w:rsidRDefault="00093916" w:rsidP="00093916">
      <w:pPr>
        <w:shd w:val="clear" w:color="auto" w:fill="ECF8F3"/>
        <w:rPr>
          <w:b/>
          <w:bCs/>
          <w:sz w:val="22"/>
        </w:rPr>
      </w:pPr>
      <w:r w:rsidRPr="006F1A15">
        <w:rPr>
          <w:bCs/>
          <w:sz w:val="22"/>
        </w:rPr>
        <w:t xml:space="preserve">E: </w:t>
      </w:r>
      <w:hyperlink r:id="rId24" w:history="1">
        <w:r w:rsidRPr="006F1A15">
          <w:rPr>
            <w:rStyle w:val="Hyperlink"/>
            <w:bCs/>
            <w:sz w:val="22"/>
          </w:rPr>
          <w:t>NFPHelp@maddocks.com.au</w:t>
        </w:r>
      </w:hyperlink>
      <w:r w:rsidRPr="006F1A15">
        <w:rPr>
          <w:bCs/>
          <w:sz w:val="22"/>
        </w:rPr>
        <w:t xml:space="preserve"> </w:t>
      </w:r>
      <w:proofErr w:type="gramStart"/>
      <w:r w:rsidRPr="006F1A15">
        <w:rPr>
          <w:bCs/>
          <w:sz w:val="22"/>
        </w:rPr>
        <w:t>|  W</w:t>
      </w:r>
      <w:proofErr w:type="gramEnd"/>
      <w:r w:rsidRPr="006F1A15">
        <w:rPr>
          <w:bCs/>
          <w:sz w:val="22"/>
        </w:rPr>
        <w:t xml:space="preserve">: </w:t>
      </w:r>
      <w:hyperlink r:id="rId25" w:history="1">
        <w:r w:rsidRPr="006F1A15">
          <w:rPr>
            <w:rStyle w:val="Hyperlink"/>
            <w:bCs/>
            <w:sz w:val="22"/>
          </w:rPr>
          <w:t>https://maddocks.com.au</w:t>
        </w:r>
      </w:hyperlink>
      <w:r w:rsidRPr="006F1A15">
        <w:rPr>
          <w:bCs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D9B377C" w14:textId="7DA02140" w:rsidR="00276ED9" w:rsidRPr="008D2A28" w:rsidRDefault="003B2E1C" w:rsidP="000C47E2">
      <w:pPr>
        <w:shd w:val="clear" w:color="auto" w:fill="ECF8F3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276ED9" w:rsidRPr="008D2A28" w:rsidSect="00652E19">
      <w:footerReference w:type="default" r:id="rId26"/>
      <w:pgSz w:w="11900" w:h="16840"/>
      <w:pgMar w:top="144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D39F" w14:textId="77777777" w:rsidR="00360707" w:rsidRDefault="00360707" w:rsidP="004D5A73">
      <w:r>
        <w:separator/>
      </w:r>
    </w:p>
  </w:endnote>
  <w:endnote w:type="continuationSeparator" w:id="0">
    <w:p w14:paraId="18F49513" w14:textId="77777777" w:rsidR="00360707" w:rsidRDefault="00360707" w:rsidP="004D5A73">
      <w:r>
        <w:continuationSeparator/>
      </w:r>
    </w:p>
  </w:endnote>
  <w:endnote w:type="continuationNotice" w:id="1">
    <w:p w14:paraId="1411AE39" w14:textId="77777777" w:rsidR="00360707" w:rsidRDefault="00360707" w:rsidP="004D5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EDFD" w14:textId="34B87B8A" w:rsidR="00435340" w:rsidRDefault="00435340">
    <w:pPr>
      <w:pStyle w:val="Footer"/>
    </w:pPr>
  </w:p>
  <w:p w14:paraId="2468219F" w14:textId="49DE84FD" w:rsidR="00435340" w:rsidRPr="00435340" w:rsidRDefault="00435340">
    <w:pPr>
      <w:pStyle w:val="Footer"/>
      <w:rPr>
        <w:rFonts w:ascii="Arial" w:hAnsi="Arial" w:cs="Arial"/>
        <w:sz w:val="14"/>
      </w:rPr>
    </w:pPr>
    <w:r w:rsidRPr="00435340">
      <w:rPr>
        <w:rFonts w:ascii="Arial" w:hAnsi="Arial" w:cs="Arial"/>
        <w:sz w:val="14"/>
      </w:rPr>
      <w:t>[8396938.001: 29531424_1]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5391" w14:textId="77777777" w:rsidR="00021F1C" w:rsidRDefault="00021F1C" w:rsidP="004D5A73">
    <w:pPr>
      <w:pStyle w:val="Footer"/>
      <w:rPr>
        <w:sz w:val="16"/>
        <w:szCs w:val="16"/>
      </w:rPr>
    </w:pPr>
  </w:p>
  <w:p w14:paraId="45D54BCC" w14:textId="758D9529" w:rsidR="00275C8F" w:rsidRPr="0023371A" w:rsidRDefault="00275C8F" w:rsidP="004D5A73">
    <w:pPr>
      <w:pStyle w:val="Footer"/>
      <w:rPr>
        <w:sz w:val="16"/>
        <w:szCs w:val="16"/>
      </w:rPr>
    </w:pPr>
    <w:r w:rsidRPr="0023371A">
      <w:rPr>
        <w:sz w:val="16"/>
        <w:szCs w:val="16"/>
      </w:rPr>
      <w:t xml:space="preserve">DISCLAIMER: While all care has been taken in the preparation of this material, no responsibility is accepted by the author(s) or Our Community, its staff, </w:t>
    </w:r>
    <w:proofErr w:type="gramStart"/>
    <w:r w:rsidRPr="0023371A">
      <w:rPr>
        <w:sz w:val="16"/>
        <w:szCs w:val="16"/>
      </w:rPr>
      <w:t>volunteers</w:t>
    </w:r>
    <w:proofErr w:type="gramEnd"/>
    <w:r w:rsidRPr="0023371A">
      <w:rPr>
        <w:sz w:val="16"/>
        <w:szCs w:val="16"/>
      </w:rPr>
      <w:t xml:space="preserve"> or partners, for any errors, omissions or inaccuracies. The material provided in this resource has been prepared to provide general information only. It is not intended to be relied upon or be a substitute for legal or other professional advice. No responsibility </w:t>
    </w:r>
    <w:r w:rsidR="00404AE4">
      <w:rPr>
        <w:sz w:val="16"/>
        <w:szCs w:val="16"/>
      </w:rPr>
      <w:t>will</w:t>
    </w:r>
    <w:r w:rsidRPr="0023371A">
      <w:rPr>
        <w:sz w:val="16"/>
        <w:szCs w:val="16"/>
      </w:rPr>
      <w:t xml:space="preserve"> be accepted by the author(s) or Our Community or its partners for any known or unknown consequences that may result from reliance on any information provided in this publication.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B04E" w14:textId="67E2741E" w:rsidR="00435340" w:rsidRPr="00850352" w:rsidRDefault="00900DC0" w:rsidP="004D5A73">
    <w:pPr>
      <w:pStyle w:val="Footer"/>
      <w:rPr>
        <w:sz w:val="16"/>
        <w:szCs w:val="16"/>
      </w:rPr>
    </w:pPr>
    <w:r w:rsidRPr="0023371A">
      <w:rPr>
        <w:sz w:val="16"/>
        <w:szCs w:val="16"/>
      </w:rPr>
      <w:t xml:space="preserve">DISCLAIMER: While all care has been taken in the preparation of this material, no responsibility is accepted by the author(s) or Our Community, its staff, </w:t>
    </w:r>
    <w:proofErr w:type="gramStart"/>
    <w:r w:rsidRPr="0023371A">
      <w:rPr>
        <w:sz w:val="16"/>
        <w:szCs w:val="16"/>
      </w:rPr>
      <w:t>volunteers</w:t>
    </w:r>
    <w:proofErr w:type="gramEnd"/>
    <w:r w:rsidRPr="0023371A">
      <w:rPr>
        <w:sz w:val="16"/>
        <w:szCs w:val="16"/>
      </w:rPr>
      <w:t xml:space="preserve"> or partners, for any errors, omissions or inaccuracies. The material provided in this resource has been prepared to provide general information only. It is not intended to be relied upon or be a substitute for legal or other professional advice. No responsibility </w:t>
    </w:r>
    <w:r w:rsidR="00404AE4">
      <w:rPr>
        <w:sz w:val="16"/>
        <w:szCs w:val="16"/>
      </w:rPr>
      <w:t>will</w:t>
    </w:r>
    <w:r w:rsidRPr="0023371A">
      <w:rPr>
        <w:sz w:val="16"/>
        <w:szCs w:val="16"/>
      </w:rPr>
      <w:t xml:space="preserve"> be accepted by the author(s) or Our Community or its partners for any known or unknown consequences that may result from reliance on any information provided in this publication.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B17D" w14:textId="77777777" w:rsidR="00652E19" w:rsidRPr="0023371A" w:rsidRDefault="00652E19" w:rsidP="004D5A73">
    <w:pPr>
      <w:pStyle w:val="Footer"/>
      <w:rPr>
        <w:sz w:val="16"/>
        <w:szCs w:val="16"/>
      </w:rPr>
    </w:pPr>
  </w:p>
  <w:p w14:paraId="1954E342" w14:textId="77777777" w:rsidR="00652E19" w:rsidRPr="0023371A" w:rsidRDefault="00652E19" w:rsidP="004D5A73">
    <w:pPr>
      <w:pStyle w:val="Footer"/>
      <w:rPr>
        <w:sz w:val="16"/>
        <w:szCs w:val="16"/>
      </w:rPr>
    </w:pPr>
  </w:p>
  <w:p w14:paraId="3558A4B9" w14:textId="46B0DEA0" w:rsidR="006B05A7" w:rsidRPr="0023371A" w:rsidRDefault="00652E19" w:rsidP="004D5A73">
    <w:pPr>
      <w:pStyle w:val="Footer"/>
      <w:rPr>
        <w:sz w:val="16"/>
        <w:szCs w:val="16"/>
      </w:rPr>
    </w:pPr>
    <w:r w:rsidRPr="0023371A">
      <w:rPr>
        <w:sz w:val="16"/>
        <w:szCs w:val="16"/>
      </w:rPr>
      <w:t xml:space="preserve">DISCLAIMER: While all care has been taken in the preparation of this material, no responsibility is accepted by the author(s) or Our Community, its staff, </w:t>
    </w:r>
    <w:proofErr w:type="gramStart"/>
    <w:r w:rsidRPr="0023371A">
      <w:rPr>
        <w:sz w:val="16"/>
        <w:szCs w:val="16"/>
      </w:rPr>
      <w:t>volunteers</w:t>
    </w:r>
    <w:proofErr w:type="gramEnd"/>
    <w:r w:rsidRPr="0023371A">
      <w:rPr>
        <w:sz w:val="16"/>
        <w:szCs w:val="16"/>
      </w:rPr>
      <w:t xml:space="preserve"> or partners, for any errors, omissions or inaccuracies. The material provided in this resource has been prepared to provide general information only. It is not intended to be relied upon or be a substitute for legal or other professional advice. No responsibility </w:t>
    </w:r>
    <w:r w:rsidR="00404AE4">
      <w:rPr>
        <w:sz w:val="16"/>
        <w:szCs w:val="16"/>
      </w:rPr>
      <w:t>will</w:t>
    </w:r>
    <w:r w:rsidRPr="0023371A">
      <w:rPr>
        <w:sz w:val="16"/>
        <w:szCs w:val="16"/>
      </w:rPr>
      <w:t xml:space="preserve"> be accepted by the author(s) or Our Community or its partners for any known or unknown consequences that may result from reliance on any information provided in this publication.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87D5" w14:textId="77777777" w:rsidR="00360707" w:rsidRDefault="00360707" w:rsidP="004D5A73">
      <w:r>
        <w:separator/>
      </w:r>
    </w:p>
  </w:footnote>
  <w:footnote w:type="continuationSeparator" w:id="0">
    <w:p w14:paraId="0D9CA2BB" w14:textId="77777777" w:rsidR="00360707" w:rsidRDefault="00360707" w:rsidP="004D5A73">
      <w:r>
        <w:continuationSeparator/>
      </w:r>
    </w:p>
  </w:footnote>
  <w:footnote w:type="continuationNotice" w:id="1">
    <w:p w14:paraId="35017FAE" w14:textId="77777777" w:rsidR="00360707" w:rsidRDefault="00360707" w:rsidP="004D5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51CF3" w14:textId="77777777" w:rsidR="00435340" w:rsidRDefault="00435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C9A0" w14:textId="77777777" w:rsidR="00435340" w:rsidRDefault="00435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93F2" w14:textId="55FB8B99" w:rsidR="00652E19" w:rsidRDefault="19D5ABF6" w:rsidP="004D5A73">
    <w:pPr>
      <w:pStyle w:val="Header"/>
    </w:pPr>
    <w:r>
      <w:rPr>
        <w:noProof/>
      </w:rPr>
      <w:drawing>
        <wp:inline distT="0" distB="0" distL="0" distR="0" wp14:anchorId="078C512C" wp14:editId="6BE8593D">
          <wp:extent cx="5731510" cy="1544955"/>
          <wp:effectExtent l="0" t="0" r="254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76D"/>
    <w:multiLevelType w:val="hybridMultilevel"/>
    <w:tmpl w:val="352063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77B0B"/>
    <w:multiLevelType w:val="hybridMultilevel"/>
    <w:tmpl w:val="69F0B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C38E0"/>
    <w:multiLevelType w:val="multilevel"/>
    <w:tmpl w:val="F94205B4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Theme="majorEastAsia" w:hAnsi="Montserrat" w:cstheme="majorBidi"/>
        <w:b w:val="0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235FAD"/>
    <w:multiLevelType w:val="multilevel"/>
    <w:tmpl w:val="D6AAB784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Theme="majorEastAsia" w:hAnsi="Montserrat" w:cstheme="majorBidi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B24E43"/>
    <w:multiLevelType w:val="multilevel"/>
    <w:tmpl w:val="D6AAB784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Theme="majorEastAsia" w:hAnsi="Montserrat" w:cstheme="majorBidi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5C4997"/>
    <w:multiLevelType w:val="hybridMultilevel"/>
    <w:tmpl w:val="F4027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13910"/>
    <w:multiLevelType w:val="hybridMultilevel"/>
    <w:tmpl w:val="C6A2B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59AF"/>
    <w:multiLevelType w:val="hybridMultilevel"/>
    <w:tmpl w:val="D3F26F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9844A2"/>
    <w:multiLevelType w:val="hybridMultilevel"/>
    <w:tmpl w:val="1BC2255C"/>
    <w:lvl w:ilvl="0" w:tplc="F4F2B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C639F"/>
    <w:multiLevelType w:val="hybridMultilevel"/>
    <w:tmpl w:val="283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6E4B"/>
    <w:multiLevelType w:val="hybridMultilevel"/>
    <w:tmpl w:val="E30AA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51C10"/>
    <w:multiLevelType w:val="hybridMultilevel"/>
    <w:tmpl w:val="88B038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2C66F6"/>
    <w:multiLevelType w:val="hybridMultilevel"/>
    <w:tmpl w:val="504CF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540"/>
    <w:multiLevelType w:val="hybridMultilevel"/>
    <w:tmpl w:val="FF5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951"/>
    <w:multiLevelType w:val="hybridMultilevel"/>
    <w:tmpl w:val="F8928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E228C1"/>
    <w:multiLevelType w:val="hybridMultilevel"/>
    <w:tmpl w:val="4DD08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44E5A"/>
    <w:multiLevelType w:val="hybridMultilevel"/>
    <w:tmpl w:val="EF72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80306"/>
    <w:multiLevelType w:val="hybridMultilevel"/>
    <w:tmpl w:val="7A58E1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3D0E94"/>
    <w:multiLevelType w:val="hybridMultilevel"/>
    <w:tmpl w:val="E06C5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5638B6"/>
    <w:multiLevelType w:val="hybridMultilevel"/>
    <w:tmpl w:val="EA183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156CE"/>
    <w:multiLevelType w:val="hybridMultilevel"/>
    <w:tmpl w:val="AECC66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3808F7"/>
    <w:multiLevelType w:val="hybridMultilevel"/>
    <w:tmpl w:val="22D0D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84C45"/>
    <w:multiLevelType w:val="hybridMultilevel"/>
    <w:tmpl w:val="24507E9C"/>
    <w:lvl w:ilvl="0" w:tplc="7D92E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9E214A"/>
    <w:multiLevelType w:val="hybridMultilevel"/>
    <w:tmpl w:val="8E04D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408A"/>
    <w:multiLevelType w:val="multilevel"/>
    <w:tmpl w:val="5F14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AA325C"/>
    <w:multiLevelType w:val="hybridMultilevel"/>
    <w:tmpl w:val="D30611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0F29"/>
    <w:multiLevelType w:val="hybridMultilevel"/>
    <w:tmpl w:val="8CFA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63A4"/>
    <w:multiLevelType w:val="hybridMultilevel"/>
    <w:tmpl w:val="477E0A02"/>
    <w:lvl w:ilvl="0" w:tplc="F7A664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43277"/>
    <w:multiLevelType w:val="multilevel"/>
    <w:tmpl w:val="5F14FC80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B2056"/>
    <w:multiLevelType w:val="hybridMultilevel"/>
    <w:tmpl w:val="6290CB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BA1598"/>
    <w:multiLevelType w:val="hybridMultilevel"/>
    <w:tmpl w:val="20C80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B7567"/>
    <w:multiLevelType w:val="hybridMultilevel"/>
    <w:tmpl w:val="6B866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03CDB"/>
    <w:multiLevelType w:val="multilevel"/>
    <w:tmpl w:val="6E2AA2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430D8"/>
    <w:multiLevelType w:val="hybridMultilevel"/>
    <w:tmpl w:val="9C808288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2241A0"/>
    <w:multiLevelType w:val="hybridMultilevel"/>
    <w:tmpl w:val="A6BC27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91CF9"/>
    <w:multiLevelType w:val="hybridMultilevel"/>
    <w:tmpl w:val="E6F0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F3130"/>
    <w:multiLevelType w:val="hybridMultilevel"/>
    <w:tmpl w:val="F350F112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3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6"/>
  </w:num>
  <w:num w:numId="8">
    <w:abstractNumId w:val="39"/>
  </w:num>
  <w:num w:numId="9">
    <w:abstractNumId w:val="26"/>
  </w:num>
  <w:num w:numId="10">
    <w:abstractNumId w:val="9"/>
  </w:num>
  <w:num w:numId="11">
    <w:abstractNumId w:val="27"/>
  </w:num>
  <w:num w:numId="12">
    <w:abstractNumId w:val="29"/>
  </w:num>
  <w:num w:numId="13">
    <w:abstractNumId w:val="11"/>
  </w:num>
  <w:num w:numId="14">
    <w:abstractNumId w:val="23"/>
  </w:num>
  <w:num w:numId="15">
    <w:abstractNumId w:val="8"/>
  </w:num>
  <w:num w:numId="16">
    <w:abstractNumId w:val="19"/>
  </w:num>
  <w:num w:numId="17">
    <w:abstractNumId w:val="7"/>
  </w:num>
  <w:num w:numId="18">
    <w:abstractNumId w:val="20"/>
  </w:num>
  <w:num w:numId="19">
    <w:abstractNumId w:val="14"/>
  </w:num>
  <w:num w:numId="20">
    <w:abstractNumId w:val="18"/>
  </w:num>
  <w:num w:numId="21">
    <w:abstractNumId w:val="12"/>
  </w:num>
  <w:num w:numId="22">
    <w:abstractNumId w:val="13"/>
  </w:num>
  <w:num w:numId="23">
    <w:abstractNumId w:val="37"/>
  </w:num>
  <w:num w:numId="24">
    <w:abstractNumId w:val="6"/>
  </w:num>
  <w:num w:numId="25">
    <w:abstractNumId w:val="5"/>
  </w:num>
  <w:num w:numId="26">
    <w:abstractNumId w:val="10"/>
  </w:num>
  <w:num w:numId="27">
    <w:abstractNumId w:val="38"/>
  </w:num>
  <w:num w:numId="28">
    <w:abstractNumId w:val="35"/>
  </w:num>
  <w:num w:numId="29">
    <w:abstractNumId w:val="28"/>
  </w:num>
  <w:num w:numId="30">
    <w:abstractNumId w:val="16"/>
  </w:num>
  <w:num w:numId="31">
    <w:abstractNumId w:val="24"/>
  </w:num>
  <w:num w:numId="32">
    <w:abstractNumId w:val="22"/>
  </w:num>
  <w:num w:numId="33">
    <w:abstractNumId w:val="33"/>
  </w:num>
  <w:num w:numId="34">
    <w:abstractNumId w:val="25"/>
  </w:num>
  <w:num w:numId="35">
    <w:abstractNumId w:val="3"/>
  </w:num>
  <w:num w:numId="36">
    <w:abstractNumId w:val="15"/>
  </w:num>
  <w:num w:numId="37">
    <w:abstractNumId w:val="4"/>
  </w:num>
  <w:num w:numId="38">
    <w:abstractNumId w:val="1"/>
  </w:num>
  <w:num w:numId="39">
    <w:abstractNumId w:val="17"/>
  </w:num>
  <w:num w:numId="40">
    <w:abstractNumId w:val="31"/>
  </w:num>
  <w:num w:numId="41">
    <w:abstractNumId w:val="32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1.0.1.2:118&gt;eJzNjMsSgyAMAPspmdyB4qkHwG/xEVpmJDiJOv386qm/4J53N/TfusBBoqVxRG+fCMRTmwu/I+5bNi/sUxhpkL/VnZr1tkM4BjG815HkbBGEspB+jNLUeNaIxmMKq7RcFlJwKbjrlB634QcMjyWi"/>
    <w:docVar w:name="WR_METADATA_KEY" w:val="88b88938-b2ff-4df0-8a1f-e8de26467e70"/>
  </w:docVars>
  <w:rsids>
    <w:rsidRoot w:val="00145730"/>
    <w:rsid w:val="0000425C"/>
    <w:rsid w:val="0000438F"/>
    <w:rsid w:val="00005538"/>
    <w:rsid w:val="00006D6A"/>
    <w:rsid w:val="000117D6"/>
    <w:rsid w:val="0001392A"/>
    <w:rsid w:val="00020936"/>
    <w:rsid w:val="00021835"/>
    <w:rsid w:val="00021F1C"/>
    <w:rsid w:val="00026A49"/>
    <w:rsid w:val="00030E62"/>
    <w:rsid w:val="00031BE8"/>
    <w:rsid w:val="00034101"/>
    <w:rsid w:val="00037EAA"/>
    <w:rsid w:val="00050B6E"/>
    <w:rsid w:val="000514F8"/>
    <w:rsid w:val="00054852"/>
    <w:rsid w:val="0006314B"/>
    <w:rsid w:val="000643E3"/>
    <w:rsid w:val="00064DED"/>
    <w:rsid w:val="00065D8F"/>
    <w:rsid w:val="00067D8B"/>
    <w:rsid w:val="00071190"/>
    <w:rsid w:val="00073493"/>
    <w:rsid w:val="000739A7"/>
    <w:rsid w:val="0008026E"/>
    <w:rsid w:val="00080578"/>
    <w:rsid w:val="00084020"/>
    <w:rsid w:val="00087FA4"/>
    <w:rsid w:val="000924EA"/>
    <w:rsid w:val="00093916"/>
    <w:rsid w:val="000958C3"/>
    <w:rsid w:val="00096360"/>
    <w:rsid w:val="000A6E47"/>
    <w:rsid w:val="000B274F"/>
    <w:rsid w:val="000B6619"/>
    <w:rsid w:val="000B670A"/>
    <w:rsid w:val="000C093C"/>
    <w:rsid w:val="000C0C17"/>
    <w:rsid w:val="000C47E2"/>
    <w:rsid w:val="000C5134"/>
    <w:rsid w:val="000D52ED"/>
    <w:rsid w:val="000E0DF9"/>
    <w:rsid w:val="000E1AFA"/>
    <w:rsid w:val="000E7E13"/>
    <w:rsid w:val="000F0230"/>
    <w:rsid w:val="000F1811"/>
    <w:rsid w:val="000F2149"/>
    <w:rsid w:val="000F2329"/>
    <w:rsid w:val="000F5EC4"/>
    <w:rsid w:val="000F724B"/>
    <w:rsid w:val="00102082"/>
    <w:rsid w:val="0010361D"/>
    <w:rsid w:val="00105E06"/>
    <w:rsid w:val="0010668B"/>
    <w:rsid w:val="00110CF4"/>
    <w:rsid w:val="00115396"/>
    <w:rsid w:val="00122020"/>
    <w:rsid w:val="001222F3"/>
    <w:rsid w:val="001224A0"/>
    <w:rsid w:val="00123698"/>
    <w:rsid w:val="00127566"/>
    <w:rsid w:val="001303F3"/>
    <w:rsid w:val="00132443"/>
    <w:rsid w:val="00141A66"/>
    <w:rsid w:val="00145730"/>
    <w:rsid w:val="00147CEC"/>
    <w:rsid w:val="0015305D"/>
    <w:rsid w:val="00153B22"/>
    <w:rsid w:val="00157AA8"/>
    <w:rsid w:val="00157E3C"/>
    <w:rsid w:val="00163FA1"/>
    <w:rsid w:val="001733BE"/>
    <w:rsid w:val="00173DD0"/>
    <w:rsid w:val="00184616"/>
    <w:rsid w:val="001848DF"/>
    <w:rsid w:val="00184D5C"/>
    <w:rsid w:val="00185700"/>
    <w:rsid w:val="00194A64"/>
    <w:rsid w:val="001A0877"/>
    <w:rsid w:val="001A22C9"/>
    <w:rsid w:val="001A3CEA"/>
    <w:rsid w:val="001A455F"/>
    <w:rsid w:val="001B05C6"/>
    <w:rsid w:val="001B0FF2"/>
    <w:rsid w:val="001B40E8"/>
    <w:rsid w:val="001C3845"/>
    <w:rsid w:val="001D1448"/>
    <w:rsid w:val="001D75CC"/>
    <w:rsid w:val="001E1092"/>
    <w:rsid w:val="001E1908"/>
    <w:rsid w:val="001E48DD"/>
    <w:rsid w:val="001F0653"/>
    <w:rsid w:val="001F32F0"/>
    <w:rsid w:val="001F3390"/>
    <w:rsid w:val="001F5EB8"/>
    <w:rsid w:val="002014D0"/>
    <w:rsid w:val="0020228F"/>
    <w:rsid w:val="00204B4E"/>
    <w:rsid w:val="002067BC"/>
    <w:rsid w:val="002101F6"/>
    <w:rsid w:val="00211B6C"/>
    <w:rsid w:val="00215BD0"/>
    <w:rsid w:val="002175A0"/>
    <w:rsid w:val="002176AA"/>
    <w:rsid w:val="00220C27"/>
    <w:rsid w:val="0023371A"/>
    <w:rsid w:val="00245597"/>
    <w:rsid w:val="00252672"/>
    <w:rsid w:val="00255DDB"/>
    <w:rsid w:val="0026153B"/>
    <w:rsid w:val="00275C8F"/>
    <w:rsid w:val="00276ED9"/>
    <w:rsid w:val="00285F6A"/>
    <w:rsid w:val="00286882"/>
    <w:rsid w:val="0028700C"/>
    <w:rsid w:val="00290795"/>
    <w:rsid w:val="00293BFE"/>
    <w:rsid w:val="002A5C39"/>
    <w:rsid w:val="002A62D9"/>
    <w:rsid w:val="002A70BF"/>
    <w:rsid w:val="002A7BF8"/>
    <w:rsid w:val="002B0E19"/>
    <w:rsid w:val="002B3A9F"/>
    <w:rsid w:val="002B6F6D"/>
    <w:rsid w:val="002C4C77"/>
    <w:rsid w:val="002C6FA9"/>
    <w:rsid w:val="002D4280"/>
    <w:rsid w:val="002D4C96"/>
    <w:rsid w:val="002D593F"/>
    <w:rsid w:val="002E1A24"/>
    <w:rsid w:val="002E4273"/>
    <w:rsid w:val="002E4AF9"/>
    <w:rsid w:val="002E6944"/>
    <w:rsid w:val="002F0CE2"/>
    <w:rsid w:val="002F3E05"/>
    <w:rsid w:val="002F570B"/>
    <w:rsid w:val="002F6ED9"/>
    <w:rsid w:val="00306007"/>
    <w:rsid w:val="00321B1B"/>
    <w:rsid w:val="00322A72"/>
    <w:rsid w:val="00324597"/>
    <w:rsid w:val="003249FF"/>
    <w:rsid w:val="003339F6"/>
    <w:rsid w:val="003364E5"/>
    <w:rsid w:val="00342D87"/>
    <w:rsid w:val="00345FCF"/>
    <w:rsid w:val="00347DEE"/>
    <w:rsid w:val="00350300"/>
    <w:rsid w:val="00353E87"/>
    <w:rsid w:val="00360707"/>
    <w:rsid w:val="00361722"/>
    <w:rsid w:val="00362616"/>
    <w:rsid w:val="00362BA5"/>
    <w:rsid w:val="003666AF"/>
    <w:rsid w:val="003676E4"/>
    <w:rsid w:val="00370447"/>
    <w:rsid w:val="00376BD2"/>
    <w:rsid w:val="00381D47"/>
    <w:rsid w:val="0038278F"/>
    <w:rsid w:val="003858B8"/>
    <w:rsid w:val="00387CE9"/>
    <w:rsid w:val="00390335"/>
    <w:rsid w:val="003910ED"/>
    <w:rsid w:val="003923AB"/>
    <w:rsid w:val="00393456"/>
    <w:rsid w:val="00395966"/>
    <w:rsid w:val="00395BBB"/>
    <w:rsid w:val="00397255"/>
    <w:rsid w:val="003A57E0"/>
    <w:rsid w:val="003A7045"/>
    <w:rsid w:val="003B0AE1"/>
    <w:rsid w:val="003B2515"/>
    <w:rsid w:val="003B256D"/>
    <w:rsid w:val="003B282A"/>
    <w:rsid w:val="003B2E1C"/>
    <w:rsid w:val="003B3EA9"/>
    <w:rsid w:val="003C2646"/>
    <w:rsid w:val="003C2FCE"/>
    <w:rsid w:val="003C3948"/>
    <w:rsid w:val="003C5078"/>
    <w:rsid w:val="003C5CAC"/>
    <w:rsid w:val="003C6E8D"/>
    <w:rsid w:val="003D67F9"/>
    <w:rsid w:val="003D7119"/>
    <w:rsid w:val="003D7688"/>
    <w:rsid w:val="003E3A38"/>
    <w:rsid w:val="003E447D"/>
    <w:rsid w:val="003E69D3"/>
    <w:rsid w:val="003F08C2"/>
    <w:rsid w:val="003F1E82"/>
    <w:rsid w:val="003F23C0"/>
    <w:rsid w:val="003F2885"/>
    <w:rsid w:val="00403427"/>
    <w:rsid w:val="00404AE4"/>
    <w:rsid w:val="00406969"/>
    <w:rsid w:val="00406F70"/>
    <w:rsid w:val="00407C9B"/>
    <w:rsid w:val="00407E0B"/>
    <w:rsid w:val="00413B54"/>
    <w:rsid w:val="00415937"/>
    <w:rsid w:val="00420EFB"/>
    <w:rsid w:val="00424E02"/>
    <w:rsid w:val="00426FD3"/>
    <w:rsid w:val="0042728B"/>
    <w:rsid w:val="00432D23"/>
    <w:rsid w:val="00432EBD"/>
    <w:rsid w:val="00435340"/>
    <w:rsid w:val="00435D1B"/>
    <w:rsid w:val="004378AD"/>
    <w:rsid w:val="00440C58"/>
    <w:rsid w:val="00441188"/>
    <w:rsid w:val="00453B24"/>
    <w:rsid w:val="00463873"/>
    <w:rsid w:val="00463B58"/>
    <w:rsid w:val="00463E3F"/>
    <w:rsid w:val="00464882"/>
    <w:rsid w:val="004659BE"/>
    <w:rsid w:val="00466506"/>
    <w:rsid w:val="004710FD"/>
    <w:rsid w:val="00476004"/>
    <w:rsid w:val="00477616"/>
    <w:rsid w:val="00477E68"/>
    <w:rsid w:val="00477F89"/>
    <w:rsid w:val="00480801"/>
    <w:rsid w:val="00480ED7"/>
    <w:rsid w:val="004A0043"/>
    <w:rsid w:val="004A5196"/>
    <w:rsid w:val="004B1976"/>
    <w:rsid w:val="004B25A5"/>
    <w:rsid w:val="004C2F51"/>
    <w:rsid w:val="004C4C7C"/>
    <w:rsid w:val="004D22FC"/>
    <w:rsid w:val="004D38DA"/>
    <w:rsid w:val="004D5A73"/>
    <w:rsid w:val="004D5AD1"/>
    <w:rsid w:val="004D5D5F"/>
    <w:rsid w:val="004F0C51"/>
    <w:rsid w:val="004F3FDD"/>
    <w:rsid w:val="004F5B60"/>
    <w:rsid w:val="004F655C"/>
    <w:rsid w:val="004F7CAD"/>
    <w:rsid w:val="0050218C"/>
    <w:rsid w:val="0050542B"/>
    <w:rsid w:val="005122D1"/>
    <w:rsid w:val="005123CB"/>
    <w:rsid w:val="00515407"/>
    <w:rsid w:val="005166AB"/>
    <w:rsid w:val="005239F1"/>
    <w:rsid w:val="00523CEC"/>
    <w:rsid w:val="00525FA8"/>
    <w:rsid w:val="00526962"/>
    <w:rsid w:val="005278A2"/>
    <w:rsid w:val="00534255"/>
    <w:rsid w:val="00534ACE"/>
    <w:rsid w:val="00543F81"/>
    <w:rsid w:val="005509D3"/>
    <w:rsid w:val="00554CE2"/>
    <w:rsid w:val="005557AB"/>
    <w:rsid w:val="00566F26"/>
    <w:rsid w:val="00567598"/>
    <w:rsid w:val="00577927"/>
    <w:rsid w:val="005873E5"/>
    <w:rsid w:val="005912D1"/>
    <w:rsid w:val="00592FC4"/>
    <w:rsid w:val="00594315"/>
    <w:rsid w:val="005A0F99"/>
    <w:rsid w:val="005A109C"/>
    <w:rsid w:val="005A17A6"/>
    <w:rsid w:val="005A4DD3"/>
    <w:rsid w:val="005A77C5"/>
    <w:rsid w:val="005A7F8B"/>
    <w:rsid w:val="005B3F32"/>
    <w:rsid w:val="005B6AD8"/>
    <w:rsid w:val="005C49DF"/>
    <w:rsid w:val="005D277B"/>
    <w:rsid w:val="005D7DA3"/>
    <w:rsid w:val="005E603A"/>
    <w:rsid w:val="005F4B6D"/>
    <w:rsid w:val="005F53E6"/>
    <w:rsid w:val="00604780"/>
    <w:rsid w:val="006074DE"/>
    <w:rsid w:val="006107FB"/>
    <w:rsid w:val="0062076E"/>
    <w:rsid w:val="00623114"/>
    <w:rsid w:val="006267DB"/>
    <w:rsid w:val="00630284"/>
    <w:rsid w:val="00635500"/>
    <w:rsid w:val="006404D0"/>
    <w:rsid w:val="00642944"/>
    <w:rsid w:val="006435B4"/>
    <w:rsid w:val="00652E19"/>
    <w:rsid w:val="006565CB"/>
    <w:rsid w:val="00662D03"/>
    <w:rsid w:val="00666699"/>
    <w:rsid w:val="00670AA9"/>
    <w:rsid w:val="006712B9"/>
    <w:rsid w:val="006734A7"/>
    <w:rsid w:val="00675062"/>
    <w:rsid w:val="0068066F"/>
    <w:rsid w:val="00680686"/>
    <w:rsid w:val="0068167F"/>
    <w:rsid w:val="006816BB"/>
    <w:rsid w:val="0068220A"/>
    <w:rsid w:val="00682C85"/>
    <w:rsid w:val="006842BD"/>
    <w:rsid w:val="00684905"/>
    <w:rsid w:val="00687BA0"/>
    <w:rsid w:val="00691377"/>
    <w:rsid w:val="00693F1A"/>
    <w:rsid w:val="006956FD"/>
    <w:rsid w:val="00696A64"/>
    <w:rsid w:val="0069733B"/>
    <w:rsid w:val="006A00DA"/>
    <w:rsid w:val="006A021F"/>
    <w:rsid w:val="006A14E4"/>
    <w:rsid w:val="006A3D44"/>
    <w:rsid w:val="006A411F"/>
    <w:rsid w:val="006A47EF"/>
    <w:rsid w:val="006A72DA"/>
    <w:rsid w:val="006A74E7"/>
    <w:rsid w:val="006B05A7"/>
    <w:rsid w:val="006B3EE9"/>
    <w:rsid w:val="006B4BF9"/>
    <w:rsid w:val="006B5E33"/>
    <w:rsid w:val="006C348F"/>
    <w:rsid w:val="006C3F53"/>
    <w:rsid w:val="006C5715"/>
    <w:rsid w:val="006D3BA4"/>
    <w:rsid w:val="006E11DC"/>
    <w:rsid w:val="006F1A15"/>
    <w:rsid w:val="00714480"/>
    <w:rsid w:val="00714DE5"/>
    <w:rsid w:val="00724057"/>
    <w:rsid w:val="0072481E"/>
    <w:rsid w:val="00724C15"/>
    <w:rsid w:val="00725E70"/>
    <w:rsid w:val="00726A7D"/>
    <w:rsid w:val="007303C9"/>
    <w:rsid w:val="007317A5"/>
    <w:rsid w:val="00731ACA"/>
    <w:rsid w:val="00734B15"/>
    <w:rsid w:val="00736493"/>
    <w:rsid w:val="00740EF9"/>
    <w:rsid w:val="00741EDB"/>
    <w:rsid w:val="007420B1"/>
    <w:rsid w:val="00744C5B"/>
    <w:rsid w:val="00745AF6"/>
    <w:rsid w:val="00753194"/>
    <w:rsid w:val="00753BD6"/>
    <w:rsid w:val="0075568C"/>
    <w:rsid w:val="00755A3C"/>
    <w:rsid w:val="00762058"/>
    <w:rsid w:val="007656FB"/>
    <w:rsid w:val="00772BC2"/>
    <w:rsid w:val="00774FC4"/>
    <w:rsid w:val="00775730"/>
    <w:rsid w:val="00784AB4"/>
    <w:rsid w:val="007862CE"/>
    <w:rsid w:val="00786C45"/>
    <w:rsid w:val="00790D8E"/>
    <w:rsid w:val="0079426A"/>
    <w:rsid w:val="007947F9"/>
    <w:rsid w:val="007A13E4"/>
    <w:rsid w:val="007A3CD2"/>
    <w:rsid w:val="007B0047"/>
    <w:rsid w:val="007B0BE0"/>
    <w:rsid w:val="007B65B0"/>
    <w:rsid w:val="007B7C43"/>
    <w:rsid w:val="007C04F8"/>
    <w:rsid w:val="007C1524"/>
    <w:rsid w:val="007C4504"/>
    <w:rsid w:val="007C4898"/>
    <w:rsid w:val="007C5585"/>
    <w:rsid w:val="007C583A"/>
    <w:rsid w:val="007D59F1"/>
    <w:rsid w:val="007D6542"/>
    <w:rsid w:val="007E4356"/>
    <w:rsid w:val="007E5E16"/>
    <w:rsid w:val="007F1731"/>
    <w:rsid w:val="007F1769"/>
    <w:rsid w:val="007F750B"/>
    <w:rsid w:val="007F78E8"/>
    <w:rsid w:val="00804621"/>
    <w:rsid w:val="008071A8"/>
    <w:rsid w:val="008170DD"/>
    <w:rsid w:val="008209A9"/>
    <w:rsid w:val="00840DDC"/>
    <w:rsid w:val="0084261B"/>
    <w:rsid w:val="00850352"/>
    <w:rsid w:val="00850EFA"/>
    <w:rsid w:val="00857621"/>
    <w:rsid w:val="00861EA5"/>
    <w:rsid w:val="008634F8"/>
    <w:rsid w:val="008647FC"/>
    <w:rsid w:val="0086755E"/>
    <w:rsid w:val="00877735"/>
    <w:rsid w:val="00880FF8"/>
    <w:rsid w:val="00882381"/>
    <w:rsid w:val="00883E00"/>
    <w:rsid w:val="00893675"/>
    <w:rsid w:val="00893DB6"/>
    <w:rsid w:val="008A070E"/>
    <w:rsid w:val="008A1CC0"/>
    <w:rsid w:val="008A3A2B"/>
    <w:rsid w:val="008A41B7"/>
    <w:rsid w:val="008A4901"/>
    <w:rsid w:val="008C1A5B"/>
    <w:rsid w:val="008C50ED"/>
    <w:rsid w:val="008C559F"/>
    <w:rsid w:val="008C6246"/>
    <w:rsid w:val="008D06FA"/>
    <w:rsid w:val="008D19B8"/>
    <w:rsid w:val="008D210B"/>
    <w:rsid w:val="008D2A28"/>
    <w:rsid w:val="008D4259"/>
    <w:rsid w:val="008D7780"/>
    <w:rsid w:val="008D7E83"/>
    <w:rsid w:val="008E20D8"/>
    <w:rsid w:val="008F1D49"/>
    <w:rsid w:val="008F2BE4"/>
    <w:rsid w:val="00900DC0"/>
    <w:rsid w:val="00904CBC"/>
    <w:rsid w:val="00911B6A"/>
    <w:rsid w:val="00912E5B"/>
    <w:rsid w:val="00922F19"/>
    <w:rsid w:val="009231E4"/>
    <w:rsid w:val="00923308"/>
    <w:rsid w:val="009240C5"/>
    <w:rsid w:val="0092450D"/>
    <w:rsid w:val="00936B5A"/>
    <w:rsid w:val="009426D1"/>
    <w:rsid w:val="00945AA1"/>
    <w:rsid w:val="00951415"/>
    <w:rsid w:val="00953305"/>
    <w:rsid w:val="00954F80"/>
    <w:rsid w:val="00956FBE"/>
    <w:rsid w:val="009650C5"/>
    <w:rsid w:val="009652A8"/>
    <w:rsid w:val="00970206"/>
    <w:rsid w:val="00971A88"/>
    <w:rsid w:val="00974C56"/>
    <w:rsid w:val="00975769"/>
    <w:rsid w:val="00981ACB"/>
    <w:rsid w:val="009868E9"/>
    <w:rsid w:val="00992ABF"/>
    <w:rsid w:val="0099487E"/>
    <w:rsid w:val="00994952"/>
    <w:rsid w:val="00996C71"/>
    <w:rsid w:val="009A0B7F"/>
    <w:rsid w:val="009C4413"/>
    <w:rsid w:val="009C6A00"/>
    <w:rsid w:val="009C79D7"/>
    <w:rsid w:val="009C7D67"/>
    <w:rsid w:val="009D4C8C"/>
    <w:rsid w:val="009D71EF"/>
    <w:rsid w:val="009D7CEC"/>
    <w:rsid w:val="009E528A"/>
    <w:rsid w:val="009E591A"/>
    <w:rsid w:val="009E5951"/>
    <w:rsid w:val="009E7F78"/>
    <w:rsid w:val="009F0DAD"/>
    <w:rsid w:val="009F727D"/>
    <w:rsid w:val="009F734F"/>
    <w:rsid w:val="009F7C58"/>
    <w:rsid w:val="00A0003A"/>
    <w:rsid w:val="00A034FC"/>
    <w:rsid w:val="00A0521D"/>
    <w:rsid w:val="00A10A69"/>
    <w:rsid w:val="00A16679"/>
    <w:rsid w:val="00A22D95"/>
    <w:rsid w:val="00A26409"/>
    <w:rsid w:val="00A27EA6"/>
    <w:rsid w:val="00A33EE4"/>
    <w:rsid w:val="00A429F3"/>
    <w:rsid w:val="00A44A90"/>
    <w:rsid w:val="00A45B44"/>
    <w:rsid w:val="00A53099"/>
    <w:rsid w:val="00A54B1C"/>
    <w:rsid w:val="00A55246"/>
    <w:rsid w:val="00A56D7D"/>
    <w:rsid w:val="00A614B4"/>
    <w:rsid w:val="00A65E58"/>
    <w:rsid w:val="00A735FA"/>
    <w:rsid w:val="00A76884"/>
    <w:rsid w:val="00A81596"/>
    <w:rsid w:val="00A92DF4"/>
    <w:rsid w:val="00A930BA"/>
    <w:rsid w:val="00AA3EE5"/>
    <w:rsid w:val="00AA7153"/>
    <w:rsid w:val="00AB4D46"/>
    <w:rsid w:val="00AB4D8A"/>
    <w:rsid w:val="00AB6D0F"/>
    <w:rsid w:val="00AB7594"/>
    <w:rsid w:val="00AB79EB"/>
    <w:rsid w:val="00AC2F10"/>
    <w:rsid w:val="00AC49FA"/>
    <w:rsid w:val="00AE1D7F"/>
    <w:rsid w:val="00AE4578"/>
    <w:rsid w:val="00AE6BAD"/>
    <w:rsid w:val="00AF28A1"/>
    <w:rsid w:val="00AF4E6A"/>
    <w:rsid w:val="00AF52AD"/>
    <w:rsid w:val="00AF6A79"/>
    <w:rsid w:val="00B06439"/>
    <w:rsid w:val="00B06B8A"/>
    <w:rsid w:val="00B102A5"/>
    <w:rsid w:val="00B14890"/>
    <w:rsid w:val="00B1625A"/>
    <w:rsid w:val="00B16AA0"/>
    <w:rsid w:val="00B2147F"/>
    <w:rsid w:val="00B2334D"/>
    <w:rsid w:val="00B328EC"/>
    <w:rsid w:val="00B33635"/>
    <w:rsid w:val="00B339B7"/>
    <w:rsid w:val="00B342C2"/>
    <w:rsid w:val="00B37585"/>
    <w:rsid w:val="00B41339"/>
    <w:rsid w:val="00B413BB"/>
    <w:rsid w:val="00B44A01"/>
    <w:rsid w:val="00B467E4"/>
    <w:rsid w:val="00B47BAA"/>
    <w:rsid w:val="00B51B77"/>
    <w:rsid w:val="00B54B86"/>
    <w:rsid w:val="00B552E4"/>
    <w:rsid w:val="00B55722"/>
    <w:rsid w:val="00B557FF"/>
    <w:rsid w:val="00B56A84"/>
    <w:rsid w:val="00B56ABA"/>
    <w:rsid w:val="00B57A95"/>
    <w:rsid w:val="00B6148A"/>
    <w:rsid w:val="00B6695C"/>
    <w:rsid w:val="00B739F9"/>
    <w:rsid w:val="00B756D2"/>
    <w:rsid w:val="00B80FFC"/>
    <w:rsid w:val="00B82907"/>
    <w:rsid w:val="00B82E0A"/>
    <w:rsid w:val="00B910A5"/>
    <w:rsid w:val="00B942E7"/>
    <w:rsid w:val="00B947FF"/>
    <w:rsid w:val="00B95676"/>
    <w:rsid w:val="00B97DE2"/>
    <w:rsid w:val="00B97E0E"/>
    <w:rsid w:val="00BB2846"/>
    <w:rsid w:val="00BB3F15"/>
    <w:rsid w:val="00BB512E"/>
    <w:rsid w:val="00BB69C8"/>
    <w:rsid w:val="00BB7D8B"/>
    <w:rsid w:val="00BC04EB"/>
    <w:rsid w:val="00BC22CD"/>
    <w:rsid w:val="00BC34AC"/>
    <w:rsid w:val="00BC49E6"/>
    <w:rsid w:val="00BC670F"/>
    <w:rsid w:val="00BC6E44"/>
    <w:rsid w:val="00BD0C77"/>
    <w:rsid w:val="00BD0E39"/>
    <w:rsid w:val="00BD32A7"/>
    <w:rsid w:val="00BD4E9F"/>
    <w:rsid w:val="00BD7CDA"/>
    <w:rsid w:val="00BE2B99"/>
    <w:rsid w:val="00BF0B34"/>
    <w:rsid w:val="00BF1043"/>
    <w:rsid w:val="00BF1230"/>
    <w:rsid w:val="00BF1A63"/>
    <w:rsid w:val="00BF2108"/>
    <w:rsid w:val="00BF3782"/>
    <w:rsid w:val="00BF4397"/>
    <w:rsid w:val="00C00264"/>
    <w:rsid w:val="00C02CBE"/>
    <w:rsid w:val="00C02F12"/>
    <w:rsid w:val="00C076A7"/>
    <w:rsid w:val="00C1173A"/>
    <w:rsid w:val="00C11F9A"/>
    <w:rsid w:val="00C14B0F"/>
    <w:rsid w:val="00C14BED"/>
    <w:rsid w:val="00C1625A"/>
    <w:rsid w:val="00C17BDB"/>
    <w:rsid w:val="00C21AF9"/>
    <w:rsid w:val="00C24B0F"/>
    <w:rsid w:val="00C2697A"/>
    <w:rsid w:val="00C26DE2"/>
    <w:rsid w:val="00C302F3"/>
    <w:rsid w:val="00C327F7"/>
    <w:rsid w:val="00C3307F"/>
    <w:rsid w:val="00C36583"/>
    <w:rsid w:val="00C373FD"/>
    <w:rsid w:val="00C40482"/>
    <w:rsid w:val="00C443CD"/>
    <w:rsid w:val="00C44428"/>
    <w:rsid w:val="00C453E5"/>
    <w:rsid w:val="00C45539"/>
    <w:rsid w:val="00C4617B"/>
    <w:rsid w:val="00C46831"/>
    <w:rsid w:val="00C46E0B"/>
    <w:rsid w:val="00C56421"/>
    <w:rsid w:val="00C57B1C"/>
    <w:rsid w:val="00C634B4"/>
    <w:rsid w:val="00C63C02"/>
    <w:rsid w:val="00C64674"/>
    <w:rsid w:val="00C65AFC"/>
    <w:rsid w:val="00C77889"/>
    <w:rsid w:val="00C83F53"/>
    <w:rsid w:val="00C87D2E"/>
    <w:rsid w:val="00C928E9"/>
    <w:rsid w:val="00C96BC2"/>
    <w:rsid w:val="00CA6C60"/>
    <w:rsid w:val="00CB203D"/>
    <w:rsid w:val="00CB2616"/>
    <w:rsid w:val="00CB42E3"/>
    <w:rsid w:val="00CB77A2"/>
    <w:rsid w:val="00CC358D"/>
    <w:rsid w:val="00CC4DA8"/>
    <w:rsid w:val="00CC59DA"/>
    <w:rsid w:val="00CC683C"/>
    <w:rsid w:val="00CC7F33"/>
    <w:rsid w:val="00CD16F8"/>
    <w:rsid w:val="00CD2AB6"/>
    <w:rsid w:val="00CD4050"/>
    <w:rsid w:val="00CD4A6D"/>
    <w:rsid w:val="00CD7950"/>
    <w:rsid w:val="00CE1265"/>
    <w:rsid w:val="00CE7F15"/>
    <w:rsid w:val="00CF04D5"/>
    <w:rsid w:val="00D034D6"/>
    <w:rsid w:val="00D2048C"/>
    <w:rsid w:val="00D2182E"/>
    <w:rsid w:val="00D22954"/>
    <w:rsid w:val="00D22EAB"/>
    <w:rsid w:val="00D246F2"/>
    <w:rsid w:val="00D2649D"/>
    <w:rsid w:val="00D26CB5"/>
    <w:rsid w:val="00D30CA6"/>
    <w:rsid w:val="00D36135"/>
    <w:rsid w:val="00D41C97"/>
    <w:rsid w:val="00D52B09"/>
    <w:rsid w:val="00D62726"/>
    <w:rsid w:val="00D6684E"/>
    <w:rsid w:val="00D67EC0"/>
    <w:rsid w:val="00D7382B"/>
    <w:rsid w:val="00D83FBC"/>
    <w:rsid w:val="00D854F9"/>
    <w:rsid w:val="00D8577E"/>
    <w:rsid w:val="00D85C4D"/>
    <w:rsid w:val="00D86D29"/>
    <w:rsid w:val="00D871DA"/>
    <w:rsid w:val="00D9193A"/>
    <w:rsid w:val="00D94989"/>
    <w:rsid w:val="00D94EA4"/>
    <w:rsid w:val="00DA24A9"/>
    <w:rsid w:val="00DA64C6"/>
    <w:rsid w:val="00DB0A90"/>
    <w:rsid w:val="00DB3934"/>
    <w:rsid w:val="00DC172B"/>
    <w:rsid w:val="00DC24F8"/>
    <w:rsid w:val="00DC3173"/>
    <w:rsid w:val="00DC4839"/>
    <w:rsid w:val="00DC5A46"/>
    <w:rsid w:val="00DC7FF8"/>
    <w:rsid w:val="00DD085B"/>
    <w:rsid w:val="00DD5899"/>
    <w:rsid w:val="00DD5C72"/>
    <w:rsid w:val="00DD5CA3"/>
    <w:rsid w:val="00DD66F2"/>
    <w:rsid w:val="00DD6749"/>
    <w:rsid w:val="00DD78B5"/>
    <w:rsid w:val="00DE1427"/>
    <w:rsid w:val="00DE27AF"/>
    <w:rsid w:val="00DE64B3"/>
    <w:rsid w:val="00DF2658"/>
    <w:rsid w:val="00DF6999"/>
    <w:rsid w:val="00DF7DD1"/>
    <w:rsid w:val="00E05DD1"/>
    <w:rsid w:val="00E102E0"/>
    <w:rsid w:val="00E1559C"/>
    <w:rsid w:val="00E16E7E"/>
    <w:rsid w:val="00E234CF"/>
    <w:rsid w:val="00E23C83"/>
    <w:rsid w:val="00E242F8"/>
    <w:rsid w:val="00E25086"/>
    <w:rsid w:val="00E26E3F"/>
    <w:rsid w:val="00E26ED7"/>
    <w:rsid w:val="00E30E93"/>
    <w:rsid w:val="00E34498"/>
    <w:rsid w:val="00E345C4"/>
    <w:rsid w:val="00E3486B"/>
    <w:rsid w:val="00E36661"/>
    <w:rsid w:val="00E36A90"/>
    <w:rsid w:val="00E4167D"/>
    <w:rsid w:val="00E42758"/>
    <w:rsid w:val="00E444A3"/>
    <w:rsid w:val="00E4535D"/>
    <w:rsid w:val="00E463C2"/>
    <w:rsid w:val="00E54225"/>
    <w:rsid w:val="00E55152"/>
    <w:rsid w:val="00E564A7"/>
    <w:rsid w:val="00E6103A"/>
    <w:rsid w:val="00E71429"/>
    <w:rsid w:val="00E715F5"/>
    <w:rsid w:val="00E73747"/>
    <w:rsid w:val="00E747EA"/>
    <w:rsid w:val="00E750F1"/>
    <w:rsid w:val="00E75D27"/>
    <w:rsid w:val="00E82590"/>
    <w:rsid w:val="00E84291"/>
    <w:rsid w:val="00E84C9D"/>
    <w:rsid w:val="00E84EC8"/>
    <w:rsid w:val="00E8652D"/>
    <w:rsid w:val="00E86654"/>
    <w:rsid w:val="00E92B8A"/>
    <w:rsid w:val="00E9304D"/>
    <w:rsid w:val="00E956C2"/>
    <w:rsid w:val="00EA1CF3"/>
    <w:rsid w:val="00EA310F"/>
    <w:rsid w:val="00EA7D98"/>
    <w:rsid w:val="00EB57F5"/>
    <w:rsid w:val="00EC06F8"/>
    <w:rsid w:val="00EC4EB9"/>
    <w:rsid w:val="00EC512C"/>
    <w:rsid w:val="00ED4EB5"/>
    <w:rsid w:val="00EE0271"/>
    <w:rsid w:val="00EE2C5D"/>
    <w:rsid w:val="00EE6733"/>
    <w:rsid w:val="00EF180D"/>
    <w:rsid w:val="00EF35F9"/>
    <w:rsid w:val="00EF4440"/>
    <w:rsid w:val="00EF67EC"/>
    <w:rsid w:val="00F029F6"/>
    <w:rsid w:val="00F02F04"/>
    <w:rsid w:val="00F0464C"/>
    <w:rsid w:val="00F0519F"/>
    <w:rsid w:val="00F05F04"/>
    <w:rsid w:val="00F10186"/>
    <w:rsid w:val="00F106DA"/>
    <w:rsid w:val="00F10CB2"/>
    <w:rsid w:val="00F13073"/>
    <w:rsid w:val="00F15D51"/>
    <w:rsid w:val="00F1679E"/>
    <w:rsid w:val="00F22D91"/>
    <w:rsid w:val="00F23044"/>
    <w:rsid w:val="00F32DE7"/>
    <w:rsid w:val="00F34F3A"/>
    <w:rsid w:val="00F3668F"/>
    <w:rsid w:val="00F40A4D"/>
    <w:rsid w:val="00F40DD3"/>
    <w:rsid w:val="00F47DD7"/>
    <w:rsid w:val="00F553AA"/>
    <w:rsid w:val="00F57443"/>
    <w:rsid w:val="00F57A3D"/>
    <w:rsid w:val="00F60922"/>
    <w:rsid w:val="00F65D9F"/>
    <w:rsid w:val="00F66557"/>
    <w:rsid w:val="00F7369D"/>
    <w:rsid w:val="00F76124"/>
    <w:rsid w:val="00F77F10"/>
    <w:rsid w:val="00F924A3"/>
    <w:rsid w:val="00F93949"/>
    <w:rsid w:val="00F97CB1"/>
    <w:rsid w:val="00FA09F1"/>
    <w:rsid w:val="00FA14F1"/>
    <w:rsid w:val="00FA2015"/>
    <w:rsid w:val="00FA4D00"/>
    <w:rsid w:val="00FA559A"/>
    <w:rsid w:val="00FA7D5E"/>
    <w:rsid w:val="00FB2075"/>
    <w:rsid w:val="00FC028E"/>
    <w:rsid w:val="00FC7873"/>
    <w:rsid w:val="00FD4846"/>
    <w:rsid w:val="00FD61FB"/>
    <w:rsid w:val="00FE29A7"/>
    <w:rsid w:val="00FE34F6"/>
    <w:rsid w:val="00FE58B6"/>
    <w:rsid w:val="00FE58F3"/>
    <w:rsid w:val="00FE6DBD"/>
    <w:rsid w:val="00FF0AE0"/>
    <w:rsid w:val="00FF2BD8"/>
    <w:rsid w:val="00FF36C3"/>
    <w:rsid w:val="03F4FF43"/>
    <w:rsid w:val="0EDE1661"/>
    <w:rsid w:val="14747897"/>
    <w:rsid w:val="19D5ABF6"/>
    <w:rsid w:val="3B46F921"/>
    <w:rsid w:val="479D6E26"/>
    <w:rsid w:val="66A2D175"/>
    <w:rsid w:val="6B5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862D3"/>
  <w15:docId w15:val="{EFE0357F-EF50-4971-9744-6E429471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73"/>
    <w:pPr>
      <w:spacing w:after="0" w:line="240" w:lineRule="auto"/>
      <w:contextualSpacing/>
    </w:pPr>
    <w:rPr>
      <w:rFonts w:ascii="Montserrat" w:hAnsi="Montserrat"/>
      <w:color w:val="0A1C16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20EFB"/>
    <w:pPr>
      <w:keepNext/>
      <w:keepLines/>
      <w:outlineLvl w:val="0"/>
    </w:pPr>
    <w:rPr>
      <w:rFonts w:eastAsiaTheme="majorEastAsia" w:cstheme="majorBidi"/>
      <w:color w:val="185C4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7E2"/>
    <w:pPr>
      <w:keepNext/>
      <w:keepLines/>
      <w:shd w:val="clear" w:color="auto" w:fill="ECF8F3"/>
      <w:jc w:val="center"/>
      <w:outlineLvl w:val="1"/>
    </w:pPr>
    <w:rPr>
      <w:rFonts w:eastAsiaTheme="majorEastAsia" w:cstheme="majorBidi"/>
      <w:color w:val="185C46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26E3F"/>
    <w:pPr>
      <w:numPr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FA1"/>
    <w:pPr>
      <w:keepNext/>
      <w:keepLines/>
      <w:outlineLvl w:val="3"/>
    </w:pPr>
    <w:rPr>
      <w:rFonts w:eastAsiaTheme="majorEastAsia" w:cstheme="majorBidi"/>
      <w:b/>
      <w:color w:val="217A5E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0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0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0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0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EFB"/>
    <w:rPr>
      <w:rFonts w:ascii="Tahoma" w:eastAsiaTheme="majorEastAsia" w:hAnsi="Tahoma" w:cstheme="majorBidi"/>
      <w:color w:val="185C4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47E2"/>
    <w:rPr>
      <w:rFonts w:ascii="Montserrat" w:eastAsiaTheme="majorEastAsia" w:hAnsi="Montserrat" w:cstheme="majorBidi"/>
      <w:color w:val="185C46"/>
      <w:sz w:val="36"/>
      <w:szCs w:val="36"/>
      <w:shd w:val="clear" w:color="auto" w:fill="ECF8F3"/>
    </w:rPr>
  </w:style>
  <w:style w:type="paragraph" w:customStyle="1" w:styleId="lead">
    <w:name w:val="lead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">
    <w:name w:val="li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ld">
    <w:name w:val="bold"/>
    <w:basedOn w:val="Normal"/>
    <w:rsid w:val="001457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26E3F"/>
    <w:rPr>
      <w:rFonts w:ascii="Montserrat" w:eastAsiaTheme="majorEastAsia" w:hAnsi="Montserrat" w:cstheme="majorBidi"/>
      <w:color w:val="185C46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63FA1"/>
    <w:rPr>
      <w:rFonts w:ascii="Tahoma" w:eastAsiaTheme="majorEastAsia" w:hAnsi="Tahoma" w:cstheme="majorBidi"/>
      <w:b/>
      <w:color w:val="217A5E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BD0"/>
    <w:pPr>
      <w:shd w:val="clear" w:color="auto" w:fill="279A76"/>
      <w:jc w:val="center"/>
    </w:pPr>
    <w:rPr>
      <w:rFonts w:eastAsia="MS Mincho" w:cs="Times New Roman"/>
      <w:color w:val="FFFFFF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15BD0"/>
    <w:rPr>
      <w:rFonts w:ascii="Montserrat" w:eastAsia="MS Mincho" w:hAnsi="Montserrat" w:cs="Times New Roman"/>
      <w:color w:val="FFFFFF"/>
      <w:sz w:val="36"/>
      <w:szCs w:val="36"/>
      <w:shd w:val="clear" w:color="auto" w:fill="279A7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7"/>
    <w:rPr>
      <w:rFonts w:ascii="Segoe UI" w:hAnsi="Segoe UI" w:cs="Segoe UI"/>
      <w:color w:val="0A1C16"/>
      <w:sz w:val="18"/>
      <w:szCs w:val="18"/>
    </w:rPr>
  </w:style>
  <w:style w:type="table" w:styleId="TableGrid">
    <w:name w:val="Table Grid"/>
    <w:basedOn w:val="TableNormal"/>
    <w:uiPriority w:val="39"/>
    <w:rsid w:val="006A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B0"/>
    <w:pPr>
      <w:pBdr>
        <w:top w:val="single" w:sz="4" w:space="10" w:color="30B88E"/>
        <w:bottom w:val="single" w:sz="4" w:space="10" w:color="30B88E"/>
      </w:pBdr>
      <w:shd w:val="clear" w:color="auto" w:fill="92D2BD"/>
      <w:spacing w:before="200" w:after="200"/>
      <w:ind w:left="862" w:right="862"/>
    </w:pPr>
    <w:rPr>
      <w:iCs/>
      <w:color w:val="113B2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B0"/>
    <w:rPr>
      <w:rFonts w:ascii="Tahoma" w:hAnsi="Tahoma"/>
      <w:iCs/>
      <w:color w:val="113B2D"/>
      <w:sz w:val="20"/>
      <w:shd w:val="clear" w:color="auto" w:fill="92D2BD"/>
    </w:rPr>
  </w:style>
  <w:style w:type="paragraph" w:styleId="ListParagraph">
    <w:name w:val="List Paragraph"/>
    <w:basedOn w:val="Normal"/>
    <w:uiPriority w:val="34"/>
    <w:qFormat/>
    <w:rsid w:val="001E1092"/>
    <w:pPr>
      <w:numPr>
        <w:ilvl w:val="1"/>
        <w:numId w:val="3"/>
      </w:num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7B0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BE0"/>
    <w:rPr>
      <w:rFonts w:ascii="Tahoma" w:hAnsi="Tahoma"/>
      <w:color w:val="0A1C16"/>
      <w:sz w:val="20"/>
    </w:rPr>
  </w:style>
  <w:style w:type="paragraph" w:styleId="Footer">
    <w:name w:val="footer"/>
    <w:basedOn w:val="Normal"/>
    <w:link w:val="FooterChar"/>
    <w:uiPriority w:val="99"/>
    <w:unhideWhenUsed/>
    <w:rsid w:val="007B0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E0"/>
    <w:rPr>
      <w:rFonts w:ascii="Tahoma" w:hAnsi="Tahoma"/>
      <w:color w:val="0A1C16"/>
      <w:sz w:val="20"/>
    </w:rPr>
  </w:style>
  <w:style w:type="character" w:styleId="Hyperlink">
    <w:name w:val="Hyperlink"/>
    <w:basedOn w:val="DefaultParagraphFont"/>
    <w:uiPriority w:val="99"/>
    <w:unhideWhenUsed/>
    <w:rsid w:val="000F21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1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A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A63"/>
    <w:rPr>
      <w:rFonts w:ascii="Tahoma" w:hAnsi="Tahoma"/>
      <w:color w:val="0A1C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63"/>
    <w:rPr>
      <w:rFonts w:ascii="Tahoma" w:hAnsi="Tahoma"/>
      <w:b/>
      <w:bCs/>
      <w:color w:val="0A1C16"/>
      <w:sz w:val="20"/>
      <w:szCs w:val="20"/>
    </w:rPr>
  </w:style>
  <w:style w:type="character" w:customStyle="1" w:styleId="normaltextrun">
    <w:name w:val="normaltextrun"/>
    <w:basedOn w:val="DefaultParagraphFont"/>
    <w:rsid w:val="00682C85"/>
  </w:style>
  <w:style w:type="character" w:customStyle="1" w:styleId="Heading5Char">
    <w:name w:val="Heading 5 Char"/>
    <w:basedOn w:val="DefaultParagraphFont"/>
    <w:link w:val="Heading5"/>
    <w:uiPriority w:val="9"/>
    <w:rsid w:val="008C50E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0E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0E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0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762058"/>
    <w:pPr>
      <w:spacing w:after="0" w:line="240" w:lineRule="auto"/>
    </w:pPr>
    <w:rPr>
      <w:rFonts w:ascii="Tahoma" w:hAnsi="Tahoma"/>
      <w:color w:val="0A1C16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4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9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5CC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34"/>
    <w:qFormat/>
    <w:rsid w:val="00CB2616"/>
    <w:pPr>
      <w:ind w:left="720"/>
    </w:pPr>
    <w:rPr>
      <w:rFonts w:eastAsia="MS Mincho" w:cs="Times New Roman"/>
      <w:color w:val="auto"/>
      <w:sz w:val="22"/>
      <w:szCs w:val="24"/>
      <w:lang w:val="en-US"/>
    </w:rPr>
  </w:style>
  <w:style w:type="paragraph" w:styleId="PlainText">
    <w:name w:val="Plain Text"/>
    <w:basedOn w:val="Normal"/>
    <w:link w:val="PlainTextChar"/>
    <w:rsid w:val="00B102A5"/>
    <w:pPr>
      <w:spacing w:before="40" w:after="40"/>
    </w:pPr>
    <w:rPr>
      <w:rFonts w:ascii="Book Antiqua" w:eastAsia="Times New Roman" w:hAnsi="Book Antiqua" w:cs="Times New Roman"/>
      <w:color w:val="auto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B102A5"/>
    <w:rPr>
      <w:rFonts w:ascii="Book Antiqua" w:eastAsia="Times New Roman" w:hAnsi="Book Antiqua" w:cs="Times New Roman"/>
      <w:sz w:val="20"/>
      <w:szCs w:val="20"/>
      <w:lang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8A07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70E"/>
    <w:rPr>
      <w:rFonts w:ascii="Montserrat" w:hAnsi="Montserrat"/>
      <w:i/>
      <w:iCs/>
      <w:color w:val="404040" w:themeColor="text1" w:themeTint="BF"/>
      <w:sz w:val="20"/>
    </w:rPr>
  </w:style>
  <w:style w:type="character" w:styleId="BookTitle">
    <w:name w:val="Book Title"/>
    <w:basedOn w:val="DefaultParagraphFont"/>
    <w:uiPriority w:val="33"/>
    <w:qFormat/>
    <w:rsid w:val="000B274F"/>
    <w:rPr>
      <w:b/>
      <w:bCs/>
      <w:i/>
      <w:iCs/>
      <w:spacing w:val="5"/>
    </w:rPr>
  </w:style>
  <w:style w:type="paragraph" w:styleId="Subtitle">
    <w:name w:val="Subtitle"/>
    <w:basedOn w:val="Normal"/>
    <w:link w:val="SubtitleChar"/>
    <w:qFormat/>
    <w:rsid w:val="00071190"/>
    <w:pPr>
      <w:contextualSpacing w:val="0"/>
      <w:jc w:val="both"/>
    </w:pPr>
    <w:rPr>
      <w:rFonts w:ascii="Arial" w:eastAsia="Times New Roman" w:hAnsi="Arial" w:cs="Times New Roman"/>
      <w:b/>
      <w:color w:val="auto"/>
      <w:sz w:val="22"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071190"/>
    <w:rPr>
      <w:rFonts w:ascii="Arial" w:eastAsia="Times New Roman" w:hAnsi="Arial" w:cs="Times New Roman"/>
      <w:b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ommunitydirectors.com.au?utm_campaign=policybank&amp;utm_medium=doc&amp;utm_source=website&amp;utm_content=template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directors.com.au/tools-resources/policy-ban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communitydirectors.com.au/policies/staff-recruitment-policy" TargetMode="External"/><Relationship Id="rId25" Type="http://schemas.openxmlformats.org/officeDocument/2006/relationships/hyperlink" Target="https://maddocks.com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ourcommunity.com.au/general/general_article.jsp?articleId=215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NFPHelp@maddocks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maddocks.com.a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ddocks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service@ourcommunity.com.au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38a93ea-d041-48c6-b8e1-0d13f9ba299c" xsi:nil="true"/>
    <SharedWithUsers xmlns="c14915e0-dc42-44e0-9123-9d4e67938d4f">
      <UserInfo>
        <DisplayName>Kathy Richardson</DisplayName>
        <AccountId>13</AccountId>
        <AccountType/>
      </UserInfo>
      <UserInfo>
        <DisplayName>Matthew Schulz</DisplayName>
        <AccountId>29</AccountId>
        <AccountType/>
      </UserInfo>
      <UserInfo>
        <DisplayName>Chris Borthwick</DisplayName>
        <AccountId>37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0E73D-5B23-41EA-A481-AFC87B979795}">
  <ds:schemaRefs>
    <ds:schemaRef ds:uri="http://schemas.microsoft.com/office/2006/metadata/properties"/>
    <ds:schemaRef ds:uri="http://schemas.microsoft.com/office/infopath/2007/PartnerControls"/>
    <ds:schemaRef ds:uri="038a93ea-d041-48c6-b8e1-0d13f9ba299c"/>
    <ds:schemaRef ds:uri="c14915e0-dc42-44e0-9123-9d4e67938d4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B26A88-C404-4DFC-A0E8-9B6D53F32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B8D70-E4F5-4033-B158-400E5E0D3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0F546-7FB1-4774-BC02-3E31B2705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Alexandra McMillan</cp:lastModifiedBy>
  <cp:revision>1</cp:revision>
  <cp:lastPrinted>2019-12-19T05:29:00Z</cp:lastPrinted>
  <dcterms:created xsi:type="dcterms:W3CDTF">2021-07-13T06:35:00Z</dcterms:created>
  <dcterms:modified xsi:type="dcterms:W3CDTF">2021-07-14T03:24:00Z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